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</w:tabs>
        <w:spacing w:line="7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7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7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1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-80010</wp:posOffset>
                </wp:positionV>
                <wp:extent cx="6025515" cy="104584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1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60" w:lineRule="exact"/>
                              <w:rPr>
                                <w:rFonts w:hint="eastAsia" w:eastAsia="方正小标宋简体"/>
                                <w:b/>
                                <w:bCs/>
                                <w:color w:val="FF0000"/>
                                <w:w w:val="80"/>
                                <w:sz w:val="138"/>
                                <w:szCs w:val="13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-11"/>
                                <w:w w:val="80"/>
                                <w:sz w:val="96"/>
                                <w:szCs w:val="96"/>
                              </w:rPr>
                              <w:t>共青城市发展</w:t>
                            </w:r>
                            <w:r>
                              <w:rPr>
                                <w:rFonts w:hint="eastAsia" w:eastAsia="方正小标宋简体"/>
                                <w:color w:val="FF0000"/>
                                <w:spacing w:val="-11"/>
                                <w:w w:val="80"/>
                                <w:sz w:val="96"/>
                                <w:szCs w:val="96"/>
                                <w:lang w:eastAsia="zh-CN"/>
                              </w:rPr>
                              <w:t>和改革委员会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8.95pt;margin-top:-6.3pt;height:82.35pt;width:474.45pt;z-index:251659264;mso-width-relative:page;mso-height-relative:page;" filled="f" stroked="f" coordsize="21600,21600" o:gfxdata="UEsDBAoAAAAAAIdO4kAAAAAAAAAAAAAAAAAEAAAAZHJzL1BLAwQUAAAACACHTuJAZngi4dsAAAAL&#10;AQAADwAAAGRycy9kb3ducmV2LnhtbE2PwU7DMAyG70i8Q2QkLmhLU8RgpekOkxATQproYOesMW1F&#10;43RN1o63x5zgZsuffn9/vjq7Tow4hNaTBjVPQCBV3rZUa3jfPc0eQIRoyJrOE2r4xgCr4vIiN5n1&#10;E73hWMZacAiFzGhoYuwzKUPVoDNh7nskvn36wZnI61BLO5iJw10n0yRZSGda4g+N6XHdYPVVnpyG&#10;qdqO+93rs9ze7Deejpvjuvx40fr6SiWPICKe4x8Mv/qsDgU7HfyJbBCdhtnt/ZJRHlS6AMHEUilu&#10;d2D0LlUgi1z+71D8AFBLAwQUAAAACACHTuJAVUrXeqYBAABFAwAADgAAAGRycy9lMm9Eb2MueG1s&#10;rVJLbtswFNwXyB0I7mNKRhQEguVsjGQTJAHSHoCmSIsAf3ikLfkC7Q266qb7nsvn6KOkOG26yaIb&#10;6v00b2bI1e1gDTlIiNq7hpaLghLphG+12zX0y+e7yxtKYuKu5cY72dCjjPR2ffFp1YdaLn3nTSuB&#10;IIiLdR8a2qUUasai6KTlceGDdNhUHixPmMKOtcB7RLeGLYvimvUe2gBeyBixupmadEaEjwB6pbSQ&#10;Gy/2Vro0oYI0PKGk2OkQ6Xpkq5QU6UmpKBMxDUWlaTxxCcbbfLL1itc74KHTYqbAP0LhnSbLtcOl&#10;Z6gNT5zsQf8DZbUAH71KC+Etm4SMjqCKsnjnzUvHgxy1oNUxnE2P/w9WPB6egegWXwIljlu88NP3&#10;b6cfv04/v5JltqcPscapl/AMcxYxzFoHBTZ/UQUZRkuPZ0vlkIjA4nWxrKqyokRgryyuqpurKqOy&#10;t98DxHQvvSU5aCjgnY1W8sNDTNPo60je5vydNgbrvDburwJi5grLjCeOOUrDdpiJb317RLX7AHrX&#10;4apyZJKH0N2R0/wS8vX9mY+gb69/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meCLh2wAAAAsB&#10;AAAPAAAAAAAAAAEAIAAAACIAAABkcnMvZG93bnJldi54bWxQSwECFAAUAAAACACHTuJAVUrXeqYB&#10;AABFAwAADgAAAAAAAAABACAAAAAq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460" w:lineRule="exact"/>
                        <w:rPr>
                          <w:rFonts w:hint="eastAsia" w:eastAsia="方正小标宋简体"/>
                          <w:b/>
                          <w:bCs/>
                          <w:color w:val="FF0000"/>
                          <w:w w:val="80"/>
                          <w:sz w:val="138"/>
                          <w:szCs w:val="138"/>
                          <w:lang w:eastAsia="zh-CN"/>
                        </w:rPr>
                      </w:pPr>
                      <w:r>
                        <w:rPr>
                          <w:rFonts w:hint="eastAsia" w:eastAsia="方正小标宋简体"/>
                          <w:color w:val="FF0000"/>
                          <w:spacing w:val="-11"/>
                          <w:w w:val="80"/>
                          <w:sz w:val="96"/>
                          <w:szCs w:val="96"/>
                        </w:rPr>
                        <w:t>共青城市发展</w:t>
                      </w:r>
                      <w:r>
                        <w:rPr>
                          <w:rFonts w:hint="eastAsia" w:eastAsia="方正小标宋简体"/>
                          <w:color w:val="FF0000"/>
                          <w:spacing w:val="-11"/>
                          <w:w w:val="80"/>
                          <w:sz w:val="96"/>
                          <w:szCs w:val="96"/>
                          <w:lang w:eastAsia="zh-CN"/>
                        </w:rPr>
                        <w:t>和改革委员会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color w:val="FF0000"/>
          <w:w w:val="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共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发改发</w:t>
      </w:r>
      <w:r>
        <w:rPr>
          <w:rFonts w:hint="eastAsia" w:ascii="楷体_GB2312" w:hAnsi="楷体_GB2312" w:eastAsia="楷体_GB2312" w:cs="楷体_GB2312"/>
          <w:sz w:val="32"/>
          <w:szCs w:val="32"/>
        </w:rPr>
        <w:t>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adjustRightInd w:val="0"/>
        <w:snapToGrid w:val="0"/>
        <w:spacing w:line="180" w:lineRule="atLeast"/>
        <w:ind w:firstLine="3874" w:firstLineChars="2150"/>
        <w:rPr>
          <w:rFonts w:hint="eastAsia" w:ascii="Times New Roman" w:hAnsi="Times New Roman" w:eastAsia="华文中宋"/>
          <w:color w:val="FF0000"/>
          <w:w w:val="33"/>
          <w:sz w:val="10"/>
          <w:szCs w:val="10"/>
        </w:rPr>
      </w:pPr>
      <w:r>
        <w:rPr>
          <w:rFonts w:hint="eastAsia" w:ascii="Times New Roman" w:hAnsi="Times New Roman" w:eastAsia="华文中宋" w:cs="Times New Roman"/>
          <w:b/>
          <w:kern w:val="2"/>
          <w:sz w:val="18"/>
          <w:szCs w:val="1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60325</wp:posOffset>
                </wp:positionV>
                <wp:extent cx="5754370" cy="1270"/>
                <wp:effectExtent l="0" t="0" r="0" b="0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4370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16.3pt;margin-top:4.75pt;height:0.1pt;width:453.1pt;z-index:251660288;mso-width-relative:page;mso-height-relative:page;" filled="f" stroked="t" coordsize="21600,21600" o:gfxdata="UEsDBAoAAAAAAIdO4kAAAAAAAAAAAAAAAAAEAAAAZHJzL1BLAwQUAAAACACHTuJAcdkLp9YAAAAH&#10;AQAADwAAAGRycy9kb3ducmV2LnhtbE2OwU6DQBRF9yb+w+SZuGsH2ggtZeiCxNSFSVN0obsp8wQi&#10;84Yw04J/73Nllyf35t6T72fbiyuOvnOkIF5GIJBqZzpqFLy/PS82IHzQZHTvCBX8oId9cX+X68y4&#10;iU54rUIjeIR8phW0IQyZlL5u0Wq/dAMSZ19utDowjo00o5543PZyFUWJtLojfmj1gGWL9Xd1sQo+&#10;jofj8FqWiXv5PExzk8TVKe2VenyIox2IgHP4L8OfPqtDwU5ndyHjRa9gsV4lXFWwfQLB+SZdM5+Z&#10;U5BFLm/9i19QSwMEFAAAAAgAh07iQOrfhAYFAgAACgQAAA4AAABkcnMvZTJvRG9jLnhtbK1TzY7T&#10;MBC+I/EOlu80admyEDXdw5ZyQbAS8ABTx0ks+U8et2lfghdA4gYnjtx5G5bHYOx0u7BceiAHZzw/&#10;n+f7PF5c7Y1mOxlQOVvz6aTkTFrhGmW7mn94v37ynDOMYBvQzsqaHyTyq+XjR4vBV3LmeqcbGRiB&#10;WKwGX/M+Rl8VBYpeGsCJ89JSsHXBQKRt6IomwEDoRhezsnxWDC40PjghEcm7GoP8iBjOAXRtq4Rc&#10;ObE10sYRNUgNkShhrzzyZe62baWIb9sWZWS65sQ05pUOIXuT1mK5gKoL4Hslji3AOS084GRAWTr0&#10;BLWCCGwb1D9QRong0LVxIpwpRiJZEWIxLR9o864HLzMXkhr9SXT8f7Dize4mMNXUfMaZBUMXfvvp&#10;+8+PX379+Ezr7bev7CKJNHisKPfa3oTjDv1NSIz3bTDpT1zYPgt7OAkr95EJcs4v5xdPL0lzQbHp&#10;jCwCKe5rfcD4SjrDklFzrWyiDRXsXmMcU+9SkltbNhDOi3KeIIGGsKXLJ9N4IoK2y8XotGrWSutU&#10;gqHbXOvAdkCDsF6X9I0naN/D6J0m511nx/zc5V9AqY8VYD/W5NA4RL2E5qVtWDx4EtHS2+GpSyMb&#10;zrSkp5Ys4gJVBKXPySSBtKUOkvaj2snauOZAV7b1QXU9iTXNWqYIjUju9zjOaQb/3Gek+ye8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2Qun1gAAAAcBAAAPAAAAAAAAAAEAIAAAACIAAABkcnMv&#10;ZG93bnJldi54bWxQSwECFAAUAAAACACHTuJA6t+EBgUCAAAKBAAADgAAAAAAAAABACAAAAAlAQAA&#10;ZHJzL2Uyb0RvYy54bWxQSwUGAAAAAAYABgBZAQAAn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调整我市非居民用管道天然气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销售价格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的通知</w:t>
      </w:r>
    </w:p>
    <w:p>
      <w:pPr>
        <w:rPr>
          <w:rFonts w:hint="eastAsia" w:ascii="宋体" w:hAnsi="宋体"/>
          <w:b/>
          <w:bCs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共青城港华燃气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有限公司：</w:t>
      </w:r>
    </w:p>
    <w:p>
      <w:pPr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根据江西省发展和改革委员会《关于降低非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居民用天然气价格并进一步推进价格市场化改革的通知》（赣发改商价﹝2015﹞1412号）文件相关规定，结合上游供气企业价格情况，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，决定调整我市非居民用管道天然气2022年夏季销售价格，现将有关事项通知如下：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一、2022年4月至6月，我市非居民用管道天然气最高销售价格为4.3元/立方米（含税），2022年7月至10月，我市非居民用管道天然气最高销售价格为4.52元/立方米（含税），燃气公司可根据用户用气的实际情况，在上述价格的基础上进行下浮，下浮不限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二、价格调整后，如遇国家政策或上游供气价格发生变化，仍按价格联动机制进行调整。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三、销售价格调整后，燃气公司要做好政策的宣传解释工作，做好新的销售价格的公示，主动接受用户监督和有关部门的检查。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共青城市发展和改革委员会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2022年9月30日</w:t>
      </w:r>
    </w:p>
    <w:p>
      <w:pPr>
        <w:widowControl/>
        <w:spacing w:before="180" w:after="180" w:line="420" w:lineRule="atLeas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widowControl/>
        <w:spacing w:before="180" w:after="180" w:line="420" w:lineRule="atLeast"/>
        <w:ind w:firstLine="2720" w:firstLineChars="85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</w:t>
      </w:r>
    </w:p>
    <w:p>
      <w:pPr>
        <w:bidi w:val="0"/>
        <w:jc w:val="left"/>
        <w:rPr>
          <w:rFonts w:hint="default" w:ascii="Calibri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5715</wp:posOffset>
                </wp:positionV>
                <wp:extent cx="5238750" cy="190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0.45pt;height:0.15pt;width:412.5pt;z-index:251662336;mso-width-relative:page;mso-height-relative:page;" filled="f" stroked="t" coordsize="21600,21600" o:gfxdata="UEsDBAoAAAAAAIdO4kAAAAAAAAAAAAAAAAAEAAAAZHJzL1BLAwQUAAAACACHTuJA6qndfdEAAAAD&#10;AQAADwAAAGRycy9kb3ducmV2LnhtbE2OwU7DMBBE70j9B2uRuFG7QVRtGqeqEHBBqkQJnJ14m0TY&#10;6yh20/L3bE9wHM3TzCu2F+/EhGPsA2lYzBUIpCbYnloN1cfL/QpETIascYFQww9G2Jazm8LkNpzp&#10;HadDagWPUMyNhi6lIZcyNh16E+dhQOLuGEZvEsexlXY0Zx73TmZKLaU3PfFDZwZ86rD5Ppy8ht3X&#10;2/PDfqp9cHbdVp/WV+o10/rudqE2IBJe0h8MV31Wh5Kd6nAiG4XTsGROwxoEd6vskWPNUAayLOR/&#10;9/IXUEsDBBQAAAAIAIdO4kDnvQH4+gEAAOADAAAOAAAAZHJzL2Uyb0RvYy54bWytUzuO2zAQ7QPk&#10;DgT7WLIDJbZgeYs1Nk0+BvLpxxQlEeAPJNeyL5ELBEiXVCnT722yOUaGpNZJNs0WUUGQb2Ye5z2O&#10;1hdHJcmBOy+Mbuh8VlLCNTOt0H1D37+7erKkxAfQLUijeUNP3NOLzeNH69HWfGEGI1vuCJJoX4+2&#10;oUMIti4KzwauwM+M5RqDnXEKAh5dX7QORmRXsliU5bNiNK61zjDuPaLbHKQTo3sIoek6wfjWsGvF&#10;dcisjksIKMkPwnq6Sd12HWfhTdd5HohsKCoNacVLcL+Pa7FZQ907sINgUwvwkBbuaVIgNF56ptpC&#10;AHLtxD9USjBnvOnCjBlVZCHJEVQxL+9583YAy5MWtNrbs+n+/9Gy14edI6JtKD67BoUPfvvp+4+P&#10;X37efMb19ttXsowmjdbXmHupd246ebtzUfGxc4p0UtgPOE3JA1RFjsni09lifgyEIVgtni6fV+g+&#10;w9h8VVaRvMgskc06H15wo0jcNFQKHQ2AGg4vfcipdykR1uZKSIk41FKTsaGralEhOeBgdjgQuFUW&#10;xXndUwKyx4lnwSVGb6RoY3Us9q7fX0pHDhDnJH05aYCWZ3RVIZznxUN4ZdoMz8s7HFVMNEnRX/yx&#10;5y34Idek0CRcasyO7mY/425v2lOyOeH48IlvGtI4WX+eU/XvH3Pz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qp3X3RAAAAAwEAAA8AAAAAAAAAAQAgAAAAIgAAAGRycy9kb3ducmV2LnhtbFBLAQIU&#10;ABQAAAAIAIdO4kDnvQH4+gEAAOADAAAOAAAAAAAAAAEAIAAAACABAABkcnMvZTJvRG9jLnhtbFBL&#10;BQYAAAAABgAGAFkBAACM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329565</wp:posOffset>
                </wp:positionV>
                <wp:extent cx="5238750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35075" y="9305925"/>
                          <a:ext cx="52387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8pt;margin-top:25.95pt;height:0.15pt;width:412.5pt;z-index:251661312;mso-width-relative:page;mso-height-relative:page;" filled="f" stroked="t" coordsize="21600,21600" o:gfxdata="UEsDBAoAAAAAAIdO4kAAAAAAAAAAAAAAAAAEAAAAZHJzL1BLAwQUAAAACACHTuJAlsYsVNMAAAAH&#10;AQAADwAAAGRycy9kb3ducmV2LnhtbE2OzU7DMBCE70i8g7VI3KidIKI2jVMhBFyQkCiBsxNvkwh7&#10;HcVuWt6e5QTH+dHMV+3O3okF5zgG0pCtFAikLtiReg3N+9PNGkRMhqxxgVDDN0bY1ZcXlSltONEb&#10;LvvUCx6hWBoNQ0pTKWXsBvQmrsKExNkhzN4klnMv7WxOPO6dzJUqpDcj8cNgJnwYsPvaH72G+8+X&#10;x9vXpfXB2U3ffFjfqOdc6+urTG1BJDynvzL84jM61MzUhiPZKBzrgosa7rINCI7XecFGy0aeg6wr&#10;+Z+//gFQSwMEFAAAAAgAh07iQCZH+QwJAgAA7AMAAA4AAABkcnMvZTJvRG9jLnhtbK1TO24bMRDt&#10;A+QOBPtoV5I3thZaubDgNPkIyKenuNxdAvyBQ2ulS+QCAdIlVUr3uU3sY3hIyk7iNC6igpoZzryZ&#10;9zi7PN9rRXbCg7SmodNJSYkw3LbS9A39+OHyxRklEJhpmbJGNPQggJ6vnj9bjq4WMztY1QpPEMRA&#10;PbqGDiG4uiiAD0IzmFgnDF521msW0PV90Xo2IrpWxawsXxaj9a3zlgsAjK7zJT0i+qcA2q6TXKwt&#10;v9LChIzqhWIBKcEgHdBVmrbrBA/vug5EIKqhyDSkE5ugvY1nsVqyuvfMDZIfR2BPGeERJ82kwaYP&#10;UGsWGLny8h8oLbm3YLsw4VYXmUhSBFlMy0favB+YE4kLSg3uQXT4f7D87W7jiWwbekKJYRof/ObL&#10;9a/P325/fsXz5sd3chJFGh3UmHthNv7ogdv4yHjfeU06Jd0n3KakAbIie3Rm86o8rSg5NHQxL6vF&#10;rMpyi30gHBOq2fzstMKX4JgxXZTpusiIEdl5CK+E1SQaDVXSRDFYzXavIeAUmHqfEsPGXkql0oMq&#10;Q0ZsWmFHwhkuaYfLgaZ2SBRMTwlTPW4/Dz4hglWyjdURB3y/vVCe7FjcmfTLSQNrRY4uKgxnMsDC&#10;G9vm8LS8j+NoR5g05l/4ceY1gyHXpKsIhSXK4F9UOmsbra1tD0nyFMclSInHhY1b9qefqn9/pK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sYsVNMAAAAHAQAADwAAAAAAAAABACAAAAAiAAAAZHJz&#10;L2Rvd25yZXYueG1sUEsBAhQAFAAAAAgAh07iQCZH+QwJAgAA7AMAAA4AAAAAAAAAAQAgAAAAIgEA&#10;AGRycy9lMm9Eb2MueG1sUEsFBgAAAAAGAAYAWQEAAJ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 xml:space="preserve">共青城市发展和改革委员会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2022年9月30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139F68-AC4A-47A4-83F6-1A638D930F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878F7E-CADE-44DC-929F-A8A2DAAAF7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4AAC11E-089C-4B55-81E9-25935C033B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F1A46B-7A0D-49C1-8AE3-C231FB6B72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2C1B5F4-51EC-4F2B-9542-1A6BD26B59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C2EC913-39C3-47DA-9054-417379AE9B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5427980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427.4pt;margin-top: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nfh2dYAAAAL&#10;AQAADwAAAGRycy9kb3ducmV2LnhtbE2PzU7DMBCE70i8g7VI3KidUFCUxukBqRIgLk15ADfe/Kj2&#10;Oordprw92xMcd2Y0+021vXonLjjHMZCGbKVAILXBjtRr+D7sngoQMRmyxgVCDT8YYVvf31WmtGGh&#10;PV6a1AsuoVgaDUNKUyllbAf0Jq7ChMReF2ZvEp9zL+1sFi73TuZKvUpvRuIPg5nwbcD21Jy9Bnlo&#10;dkvRuFmFz7z7ch/v+w6D1o8PmdqASHhNf2G44TM61Mx0DGeyUTgNxcua0RMbOW+6BbJ1zspRw7NS&#10;CmRdyf8b6l9QSwMEFAAAAAgAh07iQD5Mae/GAQAAkgMAAA4AAABkcnMvZTJvRG9jLnhtbK1TzY7T&#10;MBC+I/EOlu80aaVFVdR0hVQtQkKw0sIDuI7TWPKfZtwmfQF4A05cuPNcfQ7GTtJdlsseuCQz48k3&#10;3/d5srkdrGEnBai9q/lyUXKmnPSNdoeaf/1y92bNGUbhGmG8UzU/K+S329evNn2o1Mp33jQKGIE4&#10;rPpQ8y7GUBUFyk5ZgQsflKPD1oMVkVI4FA2IntCtKVZl+bboPTQBvFSIVN2Nh3xChJcA+rbVUu28&#10;PFrl4ogKyohIkrDTAfk2s21bJePntkUVmak5KY35SUMo3qdnsd2I6gAidFpOFMRLKDzTZIV2NPQK&#10;tRNRsCPof6CsluDRt3EhvS1GIdkRUrEsn3nz0ImgshayGsPVdPx/sPLT6R6Ybmp+w5kTli788uP7&#10;5efvy69vbFmubpJDfcCKGh/CPUwZUpjkDi3Y9CYhbMiunq+uqiEyScXlerVel2S4pLM5IZzi8fMA&#10;GN8rb1kKag50bdlNcfqIcWydW9I05++0MVQXlXF/FQgzVYrEeOSYojjsh4n43jdnEtzTjdfc0YJz&#10;Zj44MjQtxxzAHOzn4BhAHzqitsy8MLw7RiKRuaUJI+w0mK4qq5vWKu3C0zx3Pf5K2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6d+HZ1gAAAAsBAAAPAAAAAAAAAAEAIAAAACIAAABkcnMvZG93bnJl&#10;di54bWxQSwECFAAUAAAACACHTuJAPkxp78YBAACSAwAADgAAAAAAAAABACAAAAAl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GVkYWY5NjIzYTVjMzBiNGEzNjBjZGZhMzQwZTkifQ=="/>
  </w:docVars>
  <w:rsids>
    <w:rsidRoot w:val="00000000"/>
    <w:rsid w:val="03116896"/>
    <w:rsid w:val="040B3C89"/>
    <w:rsid w:val="091D4C7E"/>
    <w:rsid w:val="106A405F"/>
    <w:rsid w:val="17035E25"/>
    <w:rsid w:val="20D47C14"/>
    <w:rsid w:val="255320B6"/>
    <w:rsid w:val="2B925209"/>
    <w:rsid w:val="38CB4B24"/>
    <w:rsid w:val="48985ED7"/>
    <w:rsid w:val="53711E48"/>
    <w:rsid w:val="547065DD"/>
    <w:rsid w:val="5B6D4377"/>
    <w:rsid w:val="5BA41AB4"/>
    <w:rsid w:val="5DE51034"/>
    <w:rsid w:val="624B29E9"/>
    <w:rsid w:val="69913421"/>
    <w:rsid w:val="73DB0018"/>
    <w:rsid w:val="787B2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styleId="9">
    <w:name w:val="FollowedHyperlink"/>
    <w:basedOn w:val="6"/>
    <w:qFormat/>
    <w:uiPriority w:val="99"/>
    <w:rPr>
      <w:rFonts w:cs="Times New Roman"/>
      <w:color w:val="2B2B2B"/>
      <w:u w:val="none"/>
    </w:rPr>
  </w:style>
  <w:style w:type="character" w:styleId="10">
    <w:name w:val="Hyperlink"/>
    <w:basedOn w:val="6"/>
    <w:qFormat/>
    <w:uiPriority w:val="99"/>
    <w:rPr>
      <w:rFonts w:cs="Times New Roman"/>
      <w:color w:val="2B2B2B"/>
      <w:u w:val="none"/>
    </w:rPr>
  </w:style>
  <w:style w:type="character" w:customStyle="1" w:styleId="11">
    <w:name w:val="Header Char"/>
    <w:basedOn w:val="6"/>
    <w:link w:val="3"/>
    <w:qFormat/>
    <w:uiPriority w:val="99"/>
    <w:rPr>
      <w:rFonts w:ascii="Calibri" w:hAnsi="Calibri" w:eastAsia="仿宋_GB2312"/>
      <w:sz w:val="18"/>
      <w:szCs w:val="18"/>
    </w:rPr>
  </w:style>
  <w:style w:type="character" w:customStyle="1" w:styleId="12">
    <w:name w:val="Footer Char"/>
    <w:basedOn w:val="6"/>
    <w:link w:val="2"/>
    <w:qFormat/>
    <w:uiPriority w:val="99"/>
    <w:rPr>
      <w:rFonts w:ascii="Calibri" w:hAnsi="Calibri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403</Words>
  <Characters>436</Characters>
  <Lines>0</Lines>
  <Paragraphs>0</Paragraphs>
  <TotalTime>115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2018-05-08T01:02:00Z</dcterms:created>
  <dc:creator>Administrator</dc:creator>
  <cp:lastModifiedBy>1900</cp:lastModifiedBy>
  <cp:lastPrinted>2022-11-19T02:25:00Z</cp:lastPrinted>
  <dcterms:modified xsi:type="dcterms:W3CDTF">2022-11-19T10:48:26Z</dcterms:modified>
  <dc:title>瑞府办字〔    〕 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3229C729DF934DC4B12BF00C86A9D85B</vt:lpwstr>
  </property>
</Properties>
</file>