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A3E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14:paraId="2DF6793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关于公布规范性文件清理结果的通知</w:t>
      </w:r>
    </w:p>
    <w:bookmarkEnd w:id="0"/>
    <w:p w14:paraId="01E4771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14:paraId="0D85F83D">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sz w:val="32"/>
          <w:szCs w:val="32"/>
        </w:rPr>
      </w:pPr>
      <mc:AlternateContent>
        <mc:Choice Requires="wpsCustomData">
          <wpsCustomData:docfieldStart id="0" docfieldname="主送机关" hidden="0" print="1" readonly="0" index="3"/>
        </mc:Choice>
      </mc:AlternateContent>
      <w:r>
        <w:rPr>
          <w:rFonts w:hint="eastAsia" w:ascii="方正仿宋_GBK" w:hAnsi="方正仿宋_GBK" w:eastAsia="方正仿宋_GBK" w:cs="方正仿宋_GBK"/>
          <w:sz w:val="32"/>
          <w:szCs w:val="32"/>
          <w:lang w:eastAsia="zh-CN"/>
        </w:rPr>
        <w:t>各乡（镇）人民政府、茶山街道办事处，南湖新城管委会，市政府各部门，市直及驻市各单位，九江共青城高新技术产业开发区各局（室）</w:t>
      </w:r>
      <mc:AlternateContent>
        <mc:Choice Requires="wpsCustomData">
          <wpsCustomData:docfieldEnd id="0"/>
        </mc:Choice>
      </mc:AlternateContent>
      <w:r>
        <w:rPr>
          <w:rFonts w:hint="eastAsia" w:ascii="方正仿宋_GBK" w:hAnsi="方正仿宋_GBK" w:eastAsia="方正仿宋_GBK" w:cs="方正仿宋_GBK"/>
          <w:sz w:val="32"/>
          <w:szCs w:val="32"/>
        </w:rPr>
        <w:t>：</w:t>
      </w:r>
    </w:p>
    <w:p w14:paraId="74973F1A">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为加强对行政规范性文件的监督管理，进一步优化营商环境，我市对现行有效的规范性文件</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全面清理。经市政府同意，现将清理结果公布如下：</w:t>
      </w:r>
    </w:p>
    <w:p w14:paraId="6EC7720A">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一、《关于印发共青城市企业安全生产标准化建设奖励办法的通知》等</w:t>
      </w:r>
      <w:r>
        <w:rPr>
          <w:rFonts w:hint="eastAsia" w:ascii="方正仿宋_GBK" w:hAnsi="方正仿宋_GBK" w:eastAsia="方正仿宋_GBK" w:cs="方正仿宋_GBK"/>
          <w:sz w:val="32"/>
          <w:szCs w:val="32"/>
          <w:lang w:val="en-US" w:eastAsia="zh-CN"/>
        </w:rPr>
        <w:t>111</w:t>
      </w:r>
      <w:r>
        <w:rPr>
          <w:rFonts w:hint="eastAsia" w:ascii="方正仿宋_GBK" w:hAnsi="方正仿宋_GBK" w:eastAsia="方正仿宋_GBK" w:cs="方正仿宋_GBK"/>
          <w:sz w:val="32"/>
          <w:szCs w:val="32"/>
        </w:rPr>
        <w:t>件文件（见附件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）予以废止或宣布失效；</w:t>
      </w:r>
    </w:p>
    <w:p w14:paraId="553169C8">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二、《关于印发共青城板鸭地理标志产品保护管理办法的通知》等</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件文件（见附件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）继续有效；</w:t>
      </w:r>
    </w:p>
    <w:p w14:paraId="28B6A26E">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三、《关于进一步规范市场主体住所（经营场所）登记条件暂行规定的通知》等</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件文件（见附件</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）拟修改，凡列入拟修改的规范性文件需要继续实施的，应按照规范性文件制定程序重新申报。</w:t>
      </w:r>
    </w:p>
    <w:p w14:paraId="5332269F">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自本通知发布之日起，</w:t>
      </w:r>
      <w:r>
        <w:rPr>
          <w:rFonts w:hint="eastAsia" w:ascii="方正仿宋_GBK" w:hAnsi="方正仿宋_GBK" w:eastAsia="方正仿宋_GBK" w:cs="方正仿宋_GBK"/>
          <w:b w:val="0"/>
          <w:bCs w:val="0"/>
          <w:sz w:val="32"/>
          <w:szCs w:val="32"/>
        </w:rPr>
        <w:t>凡予以废止或宣布失效的市政府规范性文件一律停止执行，不再作为行政管理依据。</w:t>
      </w:r>
      <w:r>
        <w:rPr>
          <w:rFonts w:hint="eastAsia" w:ascii="方正仿宋_GBK" w:hAnsi="方正仿宋_GBK" w:eastAsia="方正仿宋_GBK" w:cs="方正仿宋_GBK"/>
          <w:sz w:val="32"/>
          <w:szCs w:val="32"/>
        </w:rPr>
        <w:t>已列入《拟修改的规范性文件目录》的文件，相关责任部门应当及时组织实施，</w:t>
      </w:r>
      <w:r>
        <w:rPr>
          <w:rFonts w:hint="eastAsia" w:ascii="方正仿宋_GBK" w:hAnsi="方正仿宋_GBK" w:eastAsia="方正仿宋_GBK" w:cs="方正仿宋_GBK"/>
          <w:sz w:val="32"/>
          <w:szCs w:val="32"/>
          <w:lang w:eastAsia="zh-CN"/>
        </w:rPr>
        <w:t>尽快</w:t>
      </w:r>
      <w:r>
        <w:rPr>
          <w:rFonts w:hint="eastAsia" w:ascii="方正仿宋_GBK" w:hAnsi="方正仿宋_GBK" w:eastAsia="方正仿宋_GBK" w:cs="方正仿宋_GBK"/>
          <w:sz w:val="32"/>
          <w:szCs w:val="32"/>
        </w:rPr>
        <w:t>完成修订工作。</w:t>
      </w:r>
    </w:p>
    <w:p w14:paraId="2104E17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附件：1</w:t>
      </w:r>
      <w:r>
        <w:rPr>
          <w:rFonts w:hint="eastAsia" w:ascii="方正仿宋_GBK" w:hAnsi="方正仿宋_GBK" w:eastAsia="方正仿宋_GBK" w:cs="方正仿宋_GBK"/>
          <w:sz w:val="32"/>
          <w:szCs w:val="32"/>
        </w:rPr>
        <w:t>.废止或宣布失效的规范性文件目录（</w:t>
      </w:r>
      <w:r>
        <w:rPr>
          <w:rFonts w:hint="eastAsia" w:ascii="方正仿宋_GBK" w:hAnsi="方正仿宋_GBK" w:eastAsia="方正仿宋_GBK" w:cs="方正仿宋_GBK"/>
          <w:sz w:val="32"/>
          <w:szCs w:val="32"/>
          <w:lang w:val="en-US" w:eastAsia="zh-CN"/>
        </w:rPr>
        <w:t>111</w:t>
      </w:r>
      <w:r>
        <w:rPr>
          <w:rFonts w:hint="eastAsia" w:ascii="方正仿宋_GBK" w:hAnsi="方正仿宋_GBK" w:eastAsia="方正仿宋_GBK" w:cs="方正仿宋_GBK"/>
          <w:sz w:val="32"/>
          <w:szCs w:val="32"/>
        </w:rPr>
        <w:t>件）</w:t>
      </w:r>
    </w:p>
    <w:p w14:paraId="70C13A7D">
      <w:pPr>
        <w:pStyle w:val="2"/>
        <w:keepNext w:val="0"/>
        <w:keepLines w:val="0"/>
        <w:pageBreakBefore w:val="0"/>
        <w:widowControl w:val="0"/>
        <w:kinsoku/>
        <w:wordWrap/>
        <w:overflowPunct/>
        <w:topLinePunct w:val="0"/>
        <w:autoSpaceDE/>
        <w:autoSpaceDN/>
        <w:bidi w:val="0"/>
        <w:adjustRightInd/>
        <w:snapToGrid w:val="0"/>
        <w:spacing w:line="560"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.继续有效的规范性文件目录（</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件）</w:t>
      </w:r>
    </w:p>
    <w:p w14:paraId="24D331FC">
      <w:pPr>
        <w:pStyle w:val="2"/>
        <w:keepNext w:val="0"/>
        <w:keepLines w:val="0"/>
        <w:pageBreakBefore w:val="0"/>
        <w:widowControl w:val="0"/>
        <w:kinsoku/>
        <w:wordWrap/>
        <w:overflowPunct/>
        <w:topLinePunct w:val="0"/>
        <w:autoSpaceDE/>
        <w:autoSpaceDN/>
        <w:bidi w:val="0"/>
        <w:adjustRightInd/>
        <w:snapToGrid w:val="0"/>
        <w:spacing w:line="560"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.拟修改的规范性文件目录（</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件）</w:t>
      </w:r>
    </w:p>
    <w:p w14:paraId="79260AAB">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sz w:val="32"/>
          <w:szCs w:val="32"/>
        </w:rPr>
      </w:pPr>
    </w:p>
    <w:p w14:paraId="54910D40">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sz w:val="32"/>
          <w:szCs w:val="32"/>
        </w:rPr>
      </w:pPr>
    </w:p>
    <w:p w14:paraId="67CE25C4">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sz w:val="32"/>
          <w:szCs w:val="32"/>
        </w:rPr>
      </w:pPr>
    </w:p>
    <w:p w14:paraId="5E367656">
      <w:pPr>
        <w:pStyle w:val="2"/>
        <w:keepNext w:val="0"/>
        <w:keepLines w:val="0"/>
        <w:pageBreakBefore w:val="0"/>
        <w:widowControl w:val="0"/>
        <w:kinsoku/>
        <w:wordWrap/>
        <w:overflowPunct/>
        <w:topLinePunct w:val="0"/>
        <w:autoSpaceDE/>
        <w:autoSpaceDN/>
        <w:bidi w:val="0"/>
        <w:adjustRightInd/>
        <w:snapToGrid w:val="0"/>
        <w:spacing w:line="560" w:lineRule="exact"/>
        <w:ind w:right="630" w:rightChars="3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2024年8月28日</w:t>
      </w:r>
    </w:p>
    <w:p w14:paraId="56C89AD4">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（此件主动公开）</w:t>
      </w:r>
    </w:p>
    <w:p w14:paraId="56FDA087">
      <w:pPr>
        <w:pStyle w:val="2"/>
        <w:keepNext w:val="0"/>
        <w:keepLines w:val="0"/>
        <w:pageBreakBefore w:val="0"/>
        <w:kinsoku/>
        <w:wordWrap/>
        <w:overflowPunct/>
        <w:topLinePunct w:val="0"/>
        <w:autoSpaceDE/>
        <w:autoSpaceDN/>
        <w:bidi w:val="0"/>
        <w:adjustRightInd/>
        <w:spacing w:line="560" w:lineRule="exact"/>
      </w:pPr>
    </w:p>
    <w:p w14:paraId="5B1ED55C">
      <w:pPr>
        <w:pStyle w:val="2"/>
        <w:keepNext w:val="0"/>
        <w:keepLines w:val="0"/>
        <w:pageBreakBefore w:val="0"/>
        <w:kinsoku/>
        <w:wordWrap/>
        <w:overflowPunct/>
        <w:topLinePunct w:val="0"/>
        <w:autoSpaceDE/>
        <w:autoSpaceDN/>
        <w:bidi w:val="0"/>
        <w:adjustRightInd/>
        <w:spacing w:line="560" w:lineRule="exact"/>
      </w:pPr>
    </w:p>
    <w:p w14:paraId="7D620652">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76EDE6E7">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6A5B1969">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24492426">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37ACA54C">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109D4271">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4DBF733F">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35164139">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2EF61B49">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69DEB41E">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213EF05F">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6BBD0582">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cs="仿宋_GB2312"/>
          <w:b/>
          <w:bCs/>
          <w:sz w:val="32"/>
          <w:szCs w:val="32"/>
          <w:lang w:val="en-US" w:eastAsia="zh-CN"/>
        </w:rPr>
        <w:t>1：</w:t>
      </w:r>
    </w:p>
    <w:p w14:paraId="66D8A652">
      <w:pPr>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废止或宣布失效的规范性文件目录</w:t>
      </w:r>
    </w:p>
    <w:p w14:paraId="1F6A2AC9">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111</w:t>
      </w:r>
      <w:r>
        <w:rPr>
          <w:rFonts w:hint="eastAsia" w:ascii="仿宋_GB2312" w:hAnsi="仿宋_GB2312" w:eastAsia="仿宋_GB2312" w:cs="仿宋_GB2312"/>
          <w:sz w:val="32"/>
          <w:szCs w:val="32"/>
          <w:lang w:val="en-US" w:eastAsia="zh-CN"/>
        </w:rPr>
        <w:t>件）</w:t>
      </w:r>
    </w:p>
    <w:tbl>
      <w:tblPr>
        <w:tblStyle w:val="12"/>
        <w:tblW w:w="82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5175"/>
        <w:gridCol w:w="2400"/>
      </w:tblGrid>
      <w:tr w14:paraId="2BBC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5" w:type="dxa"/>
            <w:vAlign w:val="center"/>
          </w:tcPr>
          <w:p w14:paraId="72962C2F">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序号</w:t>
            </w:r>
          </w:p>
        </w:tc>
        <w:tc>
          <w:tcPr>
            <w:tcW w:w="5175" w:type="dxa"/>
            <w:vAlign w:val="center"/>
          </w:tcPr>
          <w:p w14:paraId="49A1277B">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文件标题</w:t>
            </w:r>
          </w:p>
        </w:tc>
        <w:tc>
          <w:tcPr>
            <w:tcW w:w="2400" w:type="dxa"/>
            <w:vAlign w:val="center"/>
          </w:tcPr>
          <w:p w14:paraId="7725A047">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文号</w:t>
            </w:r>
          </w:p>
        </w:tc>
      </w:tr>
      <w:tr w14:paraId="076B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705" w:type="dxa"/>
            <w:vAlign w:val="center"/>
          </w:tcPr>
          <w:p w14:paraId="4A4DE3D6">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352E4B7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关于印发共青城市新型农村和城镇居民社会养老保险试点实施办法的通知</w:t>
            </w:r>
          </w:p>
        </w:tc>
        <w:tc>
          <w:tcPr>
            <w:tcW w:w="2400" w:type="dxa"/>
            <w:vAlign w:val="center"/>
          </w:tcPr>
          <w:p w14:paraId="42476EB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共府发〔2012〕5号</w:t>
            </w:r>
          </w:p>
        </w:tc>
      </w:tr>
      <w:tr w14:paraId="47B1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58302551">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7B4CAD6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关于精简市级非行政许可审批项目的决定</w:t>
            </w:r>
          </w:p>
        </w:tc>
        <w:tc>
          <w:tcPr>
            <w:tcW w:w="2400" w:type="dxa"/>
            <w:vAlign w:val="center"/>
          </w:tcPr>
          <w:p w14:paraId="4DE60191">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共府发〔2012〕10号</w:t>
            </w:r>
          </w:p>
        </w:tc>
      </w:tr>
      <w:tr w14:paraId="7CD9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1D14B27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353E744">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关于推进科技创新“六个一”工程的实施意见</w:t>
            </w:r>
          </w:p>
        </w:tc>
        <w:tc>
          <w:tcPr>
            <w:tcW w:w="2400" w:type="dxa"/>
            <w:vAlign w:val="center"/>
          </w:tcPr>
          <w:p w14:paraId="6BCFD88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共府发〔2012〕15号</w:t>
            </w:r>
          </w:p>
        </w:tc>
      </w:tr>
      <w:tr w14:paraId="380A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1987E7E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03A389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关于印发共青城市解决大中型水库移民突出困难的实施方案的通知</w:t>
            </w:r>
          </w:p>
        </w:tc>
        <w:tc>
          <w:tcPr>
            <w:tcW w:w="2400" w:type="dxa"/>
            <w:vAlign w:val="center"/>
          </w:tcPr>
          <w:p w14:paraId="13E1033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共府发〔2013〕3号</w:t>
            </w:r>
          </w:p>
        </w:tc>
      </w:tr>
      <w:tr w14:paraId="3680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3E6A46A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79F286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关于促进企业进入场外股权交易市场的意见</w:t>
            </w:r>
          </w:p>
        </w:tc>
        <w:tc>
          <w:tcPr>
            <w:tcW w:w="2400" w:type="dxa"/>
            <w:vAlign w:val="center"/>
          </w:tcPr>
          <w:p w14:paraId="02774E4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共府发〔2013〕4号</w:t>
            </w:r>
          </w:p>
        </w:tc>
      </w:tr>
      <w:tr w14:paraId="566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0831035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09F12E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关于进一步理顺城市管理体制实行分级管理的意见</w:t>
            </w:r>
          </w:p>
        </w:tc>
        <w:tc>
          <w:tcPr>
            <w:tcW w:w="2400" w:type="dxa"/>
            <w:vAlign w:val="center"/>
          </w:tcPr>
          <w:p w14:paraId="5A312BE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共府发〔2013〕7号</w:t>
            </w:r>
          </w:p>
        </w:tc>
      </w:tr>
      <w:tr w14:paraId="3A94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F0FC92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037878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关于进一步深化行政审批制度改革的意见</w:t>
            </w:r>
          </w:p>
        </w:tc>
        <w:tc>
          <w:tcPr>
            <w:tcW w:w="2400" w:type="dxa"/>
            <w:vAlign w:val="center"/>
          </w:tcPr>
          <w:p w14:paraId="4087AD54">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共府发〔2014〕6号</w:t>
            </w:r>
          </w:p>
        </w:tc>
      </w:tr>
      <w:tr w14:paraId="4D39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0F02F50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28E6DD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关于社会资金投资土地开发项目资金管理的暂行办法</w:t>
            </w:r>
          </w:p>
        </w:tc>
        <w:tc>
          <w:tcPr>
            <w:tcW w:w="2400" w:type="dxa"/>
            <w:vAlign w:val="center"/>
          </w:tcPr>
          <w:p w14:paraId="12BDA37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共府发〔2014〕8号</w:t>
            </w:r>
          </w:p>
        </w:tc>
      </w:tr>
      <w:tr w14:paraId="3E8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3B1A218A">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057A7D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关于切实解决中小学大班额问题的实施意见</w:t>
            </w:r>
          </w:p>
        </w:tc>
        <w:tc>
          <w:tcPr>
            <w:tcW w:w="2400" w:type="dxa"/>
            <w:vAlign w:val="center"/>
          </w:tcPr>
          <w:p w14:paraId="5FDE9D56">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共府发〔2014〕78号</w:t>
            </w:r>
          </w:p>
        </w:tc>
      </w:tr>
      <w:tr w14:paraId="527D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trPr>
        <w:tc>
          <w:tcPr>
            <w:tcW w:w="705" w:type="dxa"/>
            <w:vAlign w:val="center"/>
          </w:tcPr>
          <w:p w14:paraId="07706E8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386279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关于印发共青城市市场主体准入“三证合一”登记实施办法（试行）的通知</w:t>
            </w:r>
          </w:p>
        </w:tc>
        <w:tc>
          <w:tcPr>
            <w:tcW w:w="2400" w:type="dxa"/>
            <w:vAlign w:val="center"/>
          </w:tcPr>
          <w:p w14:paraId="7E4B34A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共府发〔2015〕2号</w:t>
            </w:r>
          </w:p>
        </w:tc>
      </w:tr>
      <w:tr w14:paraId="50A5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1AAC773A">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1F25C0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关于印发加力“决战工业一千亿”的若干政策措施的通知</w:t>
            </w:r>
          </w:p>
        </w:tc>
        <w:tc>
          <w:tcPr>
            <w:tcW w:w="2400" w:type="dxa"/>
            <w:vAlign w:val="center"/>
          </w:tcPr>
          <w:p w14:paraId="2C73D3D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共府发〔2015〕8号</w:t>
            </w:r>
          </w:p>
        </w:tc>
      </w:tr>
      <w:tr w14:paraId="2E7D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5B22E2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03F519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关于加强土地征收管理工作的通知</w:t>
            </w:r>
          </w:p>
        </w:tc>
        <w:tc>
          <w:tcPr>
            <w:tcW w:w="2400" w:type="dxa"/>
            <w:vAlign w:val="center"/>
          </w:tcPr>
          <w:p w14:paraId="1EBCEF0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共府发〔2016〕4号</w:t>
            </w:r>
          </w:p>
        </w:tc>
      </w:tr>
      <w:tr w14:paraId="1395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DC277A9">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BC661C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关于取消和调整一批行政权力事项的通知</w:t>
            </w:r>
          </w:p>
        </w:tc>
        <w:tc>
          <w:tcPr>
            <w:tcW w:w="2400" w:type="dxa"/>
            <w:vAlign w:val="center"/>
          </w:tcPr>
          <w:p w14:paraId="40FF0F0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共府发〔2016〕7号</w:t>
            </w:r>
          </w:p>
        </w:tc>
      </w:tr>
      <w:tr w14:paraId="7C17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34EAA9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D8FECD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关于对全市行政许可目录进行调整的通知</w:t>
            </w:r>
          </w:p>
        </w:tc>
        <w:tc>
          <w:tcPr>
            <w:tcW w:w="2400" w:type="dxa"/>
            <w:vAlign w:val="center"/>
          </w:tcPr>
          <w:p w14:paraId="4836B784">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共府发〔2016〕13号</w:t>
            </w:r>
          </w:p>
        </w:tc>
      </w:tr>
      <w:tr w14:paraId="6BD8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2502521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03297F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关于取消市气象局中介服务事项的通知</w:t>
            </w:r>
          </w:p>
        </w:tc>
        <w:tc>
          <w:tcPr>
            <w:tcW w:w="2400" w:type="dxa"/>
            <w:vAlign w:val="center"/>
          </w:tcPr>
          <w:p w14:paraId="40A3C87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共府发〔2016〕14号</w:t>
            </w:r>
          </w:p>
        </w:tc>
      </w:tr>
      <w:tr w14:paraId="2B36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225EACB1">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5EA58C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关于调整和取消一批行政权力事项的通知</w:t>
            </w:r>
          </w:p>
        </w:tc>
        <w:tc>
          <w:tcPr>
            <w:tcW w:w="2400" w:type="dxa"/>
            <w:vAlign w:val="center"/>
          </w:tcPr>
          <w:p w14:paraId="1A02B8A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共府发〔2016〕15号</w:t>
            </w:r>
          </w:p>
        </w:tc>
      </w:tr>
      <w:tr w14:paraId="1B62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705" w:type="dxa"/>
            <w:vAlign w:val="center"/>
          </w:tcPr>
          <w:p w14:paraId="63A6BDF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808873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关于公布乡镇人民政府（街道办事处）政务服务事项清单的通知</w:t>
            </w:r>
          </w:p>
        </w:tc>
        <w:tc>
          <w:tcPr>
            <w:tcW w:w="2400" w:type="dxa"/>
            <w:vAlign w:val="center"/>
          </w:tcPr>
          <w:p w14:paraId="4745C6F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共府发〔2017〕2号</w:t>
            </w:r>
          </w:p>
        </w:tc>
      </w:tr>
      <w:tr w14:paraId="4CBF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705" w:type="dxa"/>
            <w:vAlign w:val="center"/>
          </w:tcPr>
          <w:p w14:paraId="0A48670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E0AF27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关于印发政府投资可以不公开招标项目规范管理的实施办法（试行）的通知</w:t>
            </w:r>
          </w:p>
        </w:tc>
        <w:tc>
          <w:tcPr>
            <w:tcW w:w="2400" w:type="dxa"/>
            <w:vAlign w:val="center"/>
          </w:tcPr>
          <w:p w14:paraId="171FA591">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共府发〔2019〕2号</w:t>
            </w:r>
          </w:p>
        </w:tc>
      </w:tr>
      <w:tr w14:paraId="7BFD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3D096D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52DF27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共青城市政府投资项目管理办法（试行）</w:t>
            </w:r>
          </w:p>
        </w:tc>
        <w:tc>
          <w:tcPr>
            <w:tcW w:w="2400" w:type="dxa"/>
            <w:vAlign w:val="center"/>
          </w:tcPr>
          <w:p w14:paraId="5C69538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共府发〔2019〕3号</w:t>
            </w:r>
          </w:p>
        </w:tc>
      </w:tr>
      <w:tr w14:paraId="1DA1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trPr>
        <w:tc>
          <w:tcPr>
            <w:tcW w:w="705" w:type="dxa"/>
            <w:vAlign w:val="center"/>
          </w:tcPr>
          <w:p w14:paraId="4EDEB579">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50176E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关于落实和衔接国务院取消和下放行政许可事项的通知</w:t>
            </w:r>
          </w:p>
        </w:tc>
        <w:tc>
          <w:tcPr>
            <w:tcW w:w="2400" w:type="dxa"/>
            <w:vAlign w:val="center"/>
          </w:tcPr>
          <w:p w14:paraId="05F9D19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共府发〔2019〕4号</w:t>
            </w:r>
          </w:p>
        </w:tc>
      </w:tr>
      <w:tr w14:paraId="5F1A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705" w:type="dxa"/>
            <w:vAlign w:val="center"/>
          </w:tcPr>
          <w:p w14:paraId="41E864A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B03D550">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关于印发共青城市有效应对疫情帮助各行各业纾困解难若干政策措施的通知</w:t>
            </w:r>
          </w:p>
        </w:tc>
        <w:tc>
          <w:tcPr>
            <w:tcW w:w="2400" w:type="dxa"/>
            <w:vAlign w:val="center"/>
          </w:tcPr>
          <w:p w14:paraId="3636330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共府发〔2022〕9号</w:t>
            </w:r>
          </w:p>
        </w:tc>
      </w:tr>
      <w:tr w14:paraId="6AB9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705" w:type="dxa"/>
            <w:vAlign w:val="center"/>
          </w:tcPr>
          <w:p w14:paraId="4DD6D7F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BD465F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关于公布共青城市行政许可事项清单（2022年版）的通知</w:t>
            </w:r>
          </w:p>
        </w:tc>
        <w:tc>
          <w:tcPr>
            <w:tcW w:w="2400" w:type="dxa"/>
            <w:vAlign w:val="center"/>
          </w:tcPr>
          <w:p w14:paraId="144FE31F">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共府发〔2022〕13号</w:t>
            </w:r>
          </w:p>
        </w:tc>
      </w:tr>
      <w:tr w14:paraId="6BE1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71C1AE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A326A5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关于进一步规范土地征收程序的通知</w:t>
            </w:r>
          </w:p>
        </w:tc>
        <w:tc>
          <w:tcPr>
            <w:tcW w:w="2400" w:type="dxa"/>
            <w:vAlign w:val="center"/>
          </w:tcPr>
          <w:p w14:paraId="6A1F8AD1">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共府发〔2022〕25号</w:t>
            </w:r>
          </w:p>
        </w:tc>
      </w:tr>
      <w:tr w14:paraId="133A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trPr>
        <w:tc>
          <w:tcPr>
            <w:tcW w:w="705" w:type="dxa"/>
            <w:vAlign w:val="center"/>
          </w:tcPr>
          <w:p w14:paraId="09C64BB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9687CB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关于印发共青城市扶持旅游业发展的政策规定（暂行）的通知</w:t>
            </w:r>
          </w:p>
        </w:tc>
        <w:tc>
          <w:tcPr>
            <w:tcW w:w="2400" w:type="dxa"/>
            <w:vAlign w:val="center"/>
          </w:tcPr>
          <w:p w14:paraId="0B71A496">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共府办发〔2011〕12号</w:t>
            </w:r>
          </w:p>
        </w:tc>
      </w:tr>
      <w:tr w14:paraId="674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206F9AC8">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E4A4C1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关于印发共青城市农村土地承包经营权流转工作实施方案的通知</w:t>
            </w:r>
          </w:p>
        </w:tc>
        <w:tc>
          <w:tcPr>
            <w:tcW w:w="2400" w:type="dxa"/>
            <w:vAlign w:val="center"/>
          </w:tcPr>
          <w:p w14:paraId="2575C721">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共府办发〔2012〕7号</w:t>
            </w:r>
          </w:p>
        </w:tc>
      </w:tr>
      <w:tr w14:paraId="4D21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329A309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5710BB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关于印发共青城市深入推进商标战略实施意见》的通知</w:t>
            </w:r>
          </w:p>
        </w:tc>
        <w:tc>
          <w:tcPr>
            <w:tcW w:w="2400" w:type="dxa"/>
            <w:vAlign w:val="center"/>
          </w:tcPr>
          <w:p w14:paraId="313BBC1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共府办发〔2012〕24号</w:t>
            </w:r>
          </w:p>
        </w:tc>
      </w:tr>
      <w:tr w14:paraId="31D9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61C06AD0">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BA4A8F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关于印发共青城市土地登记暂行办法的通知</w:t>
            </w:r>
          </w:p>
        </w:tc>
        <w:tc>
          <w:tcPr>
            <w:tcW w:w="2400" w:type="dxa"/>
            <w:vAlign w:val="center"/>
          </w:tcPr>
          <w:p w14:paraId="20DE9834">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共府办发〔2012〕26号</w:t>
            </w:r>
          </w:p>
        </w:tc>
      </w:tr>
      <w:tr w14:paraId="5760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705" w:type="dxa"/>
            <w:vAlign w:val="center"/>
          </w:tcPr>
          <w:p w14:paraId="2146ED2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CBDE1D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关于印发共青城市农村集体土地确权登记发证工作实施方案的通知</w:t>
            </w:r>
          </w:p>
        </w:tc>
        <w:tc>
          <w:tcPr>
            <w:tcW w:w="2400" w:type="dxa"/>
            <w:vAlign w:val="center"/>
          </w:tcPr>
          <w:p w14:paraId="3CBE283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共府办发〔2012〕32号</w:t>
            </w:r>
          </w:p>
        </w:tc>
      </w:tr>
      <w:tr w14:paraId="5095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vAlign w:val="center"/>
          </w:tcPr>
          <w:p w14:paraId="7E09515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132DC5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关于印发共青城市发展总部经济、楼宇经济和鼓励企业转让、减持上市公司限售股实施方案的通知</w:t>
            </w:r>
          </w:p>
        </w:tc>
        <w:tc>
          <w:tcPr>
            <w:tcW w:w="2400" w:type="dxa"/>
            <w:vAlign w:val="center"/>
          </w:tcPr>
          <w:p w14:paraId="34D55B6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共府办发〔2012〕38号</w:t>
            </w:r>
          </w:p>
        </w:tc>
      </w:tr>
      <w:tr w14:paraId="1A64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2410A5B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25A7B8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关于印发共青城市推行新型农村和城镇居民社会养老保险试点工作实施方案的通知</w:t>
            </w:r>
          </w:p>
        </w:tc>
        <w:tc>
          <w:tcPr>
            <w:tcW w:w="2400" w:type="dxa"/>
            <w:vAlign w:val="center"/>
          </w:tcPr>
          <w:p w14:paraId="5F4FAC9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共府办发〔2012〕40号</w:t>
            </w:r>
          </w:p>
        </w:tc>
      </w:tr>
      <w:tr w14:paraId="0B8B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59E7164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EACF2F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关于印发共青城市土地征收暂行办法的通知</w:t>
            </w:r>
          </w:p>
        </w:tc>
        <w:tc>
          <w:tcPr>
            <w:tcW w:w="2400" w:type="dxa"/>
            <w:vAlign w:val="center"/>
          </w:tcPr>
          <w:p w14:paraId="651D0216">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共府办发〔2012〕64号</w:t>
            </w:r>
          </w:p>
        </w:tc>
      </w:tr>
      <w:tr w14:paraId="415B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vAlign w:val="center"/>
          </w:tcPr>
          <w:p w14:paraId="4A9D2ABD">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9A415B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关于印发关于进一步推动流动人口服务管理工作深入开展实施意见的通知</w:t>
            </w:r>
          </w:p>
        </w:tc>
        <w:tc>
          <w:tcPr>
            <w:tcW w:w="2400" w:type="dxa"/>
            <w:vAlign w:val="center"/>
          </w:tcPr>
          <w:p w14:paraId="474D0E3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共府办发〔2012〕69号</w:t>
            </w:r>
          </w:p>
        </w:tc>
      </w:tr>
      <w:tr w14:paraId="29AB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513ECA10">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3AF8007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关于印发共青城市政府投资建设项目审计办法的通知</w:t>
            </w:r>
          </w:p>
        </w:tc>
        <w:tc>
          <w:tcPr>
            <w:tcW w:w="2400" w:type="dxa"/>
            <w:vAlign w:val="center"/>
          </w:tcPr>
          <w:p w14:paraId="64DB171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共府办发〔2012〕75号</w:t>
            </w:r>
          </w:p>
        </w:tc>
      </w:tr>
      <w:tr w14:paraId="2AA7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705" w:type="dxa"/>
            <w:vAlign w:val="center"/>
          </w:tcPr>
          <w:p w14:paraId="1BBDAB0D">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18F3CA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关于印发共青城市永久基本农田划定实施方案的通知</w:t>
            </w:r>
          </w:p>
        </w:tc>
        <w:tc>
          <w:tcPr>
            <w:tcW w:w="2400" w:type="dxa"/>
            <w:vAlign w:val="center"/>
          </w:tcPr>
          <w:p w14:paraId="5E1352F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共府办发〔2012〕89号</w:t>
            </w:r>
          </w:p>
        </w:tc>
      </w:tr>
      <w:tr w14:paraId="0C15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87D28FF">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362404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关于城区临街建筑物实行亮化提升的通知</w:t>
            </w:r>
          </w:p>
        </w:tc>
        <w:tc>
          <w:tcPr>
            <w:tcW w:w="2400" w:type="dxa"/>
            <w:vAlign w:val="center"/>
          </w:tcPr>
          <w:p w14:paraId="7D9067E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共府办发〔2012〕99号</w:t>
            </w:r>
          </w:p>
        </w:tc>
      </w:tr>
      <w:tr w14:paraId="4E85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31AD5D1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4899F9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关于印发共青城市户外广告设置和管理办法的通知</w:t>
            </w:r>
          </w:p>
        </w:tc>
        <w:tc>
          <w:tcPr>
            <w:tcW w:w="2400" w:type="dxa"/>
            <w:vAlign w:val="center"/>
          </w:tcPr>
          <w:p w14:paraId="0B8FE4F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共府办发〔2012〕112号</w:t>
            </w:r>
          </w:p>
        </w:tc>
      </w:tr>
      <w:tr w14:paraId="76AB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705" w:type="dxa"/>
            <w:vAlign w:val="center"/>
          </w:tcPr>
          <w:p w14:paraId="3988EBB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DFC36C0">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关于印发共青城市新型农村合作医疗按床日付费实施方案（试行）的通知</w:t>
            </w:r>
          </w:p>
        </w:tc>
        <w:tc>
          <w:tcPr>
            <w:tcW w:w="2400" w:type="dxa"/>
            <w:vAlign w:val="center"/>
          </w:tcPr>
          <w:p w14:paraId="4E738CA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共府办发〔2012〕117号</w:t>
            </w:r>
          </w:p>
        </w:tc>
      </w:tr>
      <w:tr w14:paraId="6F0C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705" w:type="dxa"/>
            <w:vAlign w:val="center"/>
          </w:tcPr>
          <w:p w14:paraId="40F3E4F6">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D39D596">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关于印发共青城市整合资金建设高标准农田实施方案的通知</w:t>
            </w:r>
          </w:p>
        </w:tc>
        <w:tc>
          <w:tcPr>
            <w:tcW w:w="2400" w:type="dxa"/>
            <w:vAlign w:val="center"/>
          </w:tcPr>
          <w:p w14:paraId="34D1784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共府办发〔2012〕125号</w:t>
            </w:r>
          </w:p>
        </w:tc>
      </w:tr>
      <w:tr w14:paraId="5AFB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220BAC06">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FF5240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关于做好全市城乡住户调查一体化改革工作的通知</w:t>
            </w:r>
          </w:p>
        </w:tc>
        <w:tc>
          <w:tcPr>
            <w:tcW w:w="2400" w:type="dxa"/>
            <w:vAlign w:val="center"/>
          </w:tcPr>
          <w:p w14:paraId="19B03D10">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共府办发〔2012〕134号</w:t>
            </w:r>
          </w:p>
        </w:tc>
      </w:tr>
      <w:tr w14:paraId="2895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6E1EE9C9">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E338EA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关于进一</w:t>
            </w:r>
            <w:r>
              <w:rPr>
                <w:rFonts w:hint="eastAsia" w:ascii="宋体" w:hAnsi="宋体" w:cs="宋体"/>
                <w:i w:val="0"/>
                <w:iCs w:val="0"/>
                <w:color w:val="000000"/>
                <w:kern w:val="0"/>
                <w:sz w:val="22"/>
                <w:szCs w:val="22"/>
                <w:u w:val="none"/>
                <w:lang w:val="en-US" w:eastAsia="zh-CN" w:bidi="ar"/>
              </w:rPr>
              <w:t>步</w:t>
            </w:r>
            <w:r>
              <w:rPr>
                <w:rFonts w:hint="eastAsia" w:ascii="宋体" w:hAnsi="宋体" w:eastAsia="宋体" w:cs="宋体"/>
                <w:i w:val="0"/>
                <w:iCs w:val="0"/>
                <w:color w:val="000000"/>
                <w:kern w:val="0"/>
                <w:sz w:val="22"/>
                <w:szCs w:val="22"/>
                <w:u w:val="none"/>
                <w:lang w:val="en-US" w:eastAsia="zh-CN" w:bidi="ar"/>
              </w:rPr>
              <w:t>加强森林资源管理的实施意见的通知</w:t>
            </w:r>
          </w:p>
        </w:tc>
        <w:tc>
          <w:tcPr>
            <w:tcW w:w="2400" w:type="dxa"/>
            <w:vAlign w:val="center"/>
          </w:tcPr>
          <w:p w14:paraId="0679DC3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共府办发〔2013〕35号</w:t>
            </w:r>
          </w:p>
        </w:tc>
      </w:tr>
      <w:tr w14:paraId="5FB0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20073A8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2C681D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关于做好封山育林工作的实施意见的通知</w:t>
            </w:r>
          </w:p>
        </w:tc>
        <w:tc>
          <w:tcPr>
            <w:tcW w:w="2400" w:type="dxa"/>
            <w:vAlign w:val="center"/>
          </w:tcPr>
          <w:p w14:paraId="7496583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共府办发〔2013〕44号</w:t>
            </w:r>
          </w:p>
        </w:tc>
      </w:tr>
      <w:tr w14:paraId="2166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35209F0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8FC0F1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关于印发共青城市基本建设项目规费管理办法的通知</w:t>
            </w:r>
          </w:p>
        </w:tc>
        <w:tc>
          <w:tcPr>
            <w:tcW w:w="2400" w:type="dxa"/>
            <w:vAlign w:val="center"/>
          </w:tcPr>
          <w:p w14:paraId="44CC667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共府办发〔2013〕68号</w:t>
            </w:r>
          </w:p>
        </w:tc>
      </w:tr>
      <w:tr w14:paraId="3A3D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705" w:type="dxa"/>
            <w:vAlign w:val="center"/>
          </w:tcPr>
          <w:p w14:paraId="0E14296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75400D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关于印发共青城市推进两化深度融合行动计划的通知</w:t>
            </w:r>
          </w:p>
        </w:tc>
        <w:tc>
          <w:tcPr>
            <w:tcW w:w="2400" w:type="dxa"/>
            <w:vAlign w:val="center"/>
          </w:tcPr>
          <w:p w14:paraId="4997974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共府办发〔2013〕83号</w:t>
            </w:r>
          </w:p>
        </w:tc>
      </w:tr>
      <w:tr w14:paraId="1F93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690DC7D6">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FD5780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关于划定共青城市畜禽养殖禁养区、限养区和可养区有关事项的通知</w:t>
            </w:r>
          </w:p>
        </w:tc>
        <w:tc>
          <w:tcPr>
            <w:tcW w:w="2400" w:type="dxa"/>
            <w:vAlign w:val="center"/>
          </w:tcPr>
          <w:p w14:paraId="48892C6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共府办发〔2013〕98号</w:t>
            </w:r>
          </w:p>
        </w:tc>
      </w:tr>
      <w:tr w14:paraId="2D55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trPr>
        <w:tc>
          <w:tcPr>
            <w:tcW w:w="705" w:type="dxa"/>
            <w:vAlign w:val="center"/>
          </w:tcPr>
          <w:p w14:paraId="698115E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9EBB33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关于印发共青城市建设工程抗震设防要求管理暂行办法的通知</w:t>
            </w:r>
          </w:p>
        </w:tc>
        <w:tc>
          <w:tcPr>
            <w:tcW w:w="2400" w:type="dxa"/>
            <w:vAlign w:val="center"/>
          </w:tcPr>
          <w:p w14:paraId="6F4DEF04">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共府办发〔2013〕114号</w:t>
            </w:r>
          </w:p>
        </w:tc>
      </w:tr>
      <w:tr w14:paraId="64B2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5FF8CF3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AAD570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关于印发共青城市最低生活保障家庭财产和收入认定办法（试行）的通知</w:t>
            </w:r>
          </w:p>
        </w:tc>
        <w:tc>
          <w:tcPr>
            <w:tcW w:w="2400" w:type="dxa"/>
            <w:vAlign w:val="center"/>
          </w:tcPr>
          <w:p w14:paraId="0978108F">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共府办发〔2013〕116号</w:t>
            </w:r>
          </w:p>
        </w:tc>
      </w:tr>
      <w:tr w14:paraId="6ECC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12E3C64A">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FBD322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关于印发共青城市城乡居民家庭经济状况核对办法的通知</w:t>
            </w:r>
          </w:p>
        </w:tc>
        <w:tc>
          <w:tcPr>
            <w:tcW w:w="2400" w:type="dxa"/>
            <w:vAlign w:val="center"/>
          </w:tcPr>
          <w:p w14:paraId="2DBE337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共府办发〔2013〕117号</w:t>
            </w:r>
          </w:p>
        </w:tc>
      </w:tr>
      <w:tr w14:paraId="21FD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2A16C2F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85FCDD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关于印发共青城市政府性投资建设项目预算评审暂行办法的通知</w:t>
            </w:r>
          </w:p>
        </w:tc>
        <w:tc>
          <w:tcPr>
            <w:tcW w:w="2400" w:type="dxa"/>
            <w:vAlign w:val="center"/>
          </w:tcPr>
          <w:p w14:paraId="6B4782B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共府办发〔2013〕125号</w:t>
            </w:r>
          </w:p>
        </w:tc>
      </w:tr>
      <w:tr w14:paraId="4550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6A29A38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AE1FAE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关于加强土地征收管理工作的通知</w:t>
            </w:r>
          </w:p>
        </w:tc>
        <w:tc>
          <w:tcPr>
            <w:tcW w:w="2400" w:type="dxa"/>
            <w:vAlign w:val="center"/>
          </w:tcPr>
          <w:p w14:paraId="75093A3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共府办发〔2013〕133号</w:t>
            </w:r>
          </w:p>
        </w:tc>
      </w:tr>
      <w:tr w14:paraId="0626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3AE9291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01739E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关于印发共青城市农民建房管理暂行办法的通知</w:t>
            </w:r>
          </w:p>
        </w:tc>
        <w:tc>
          <w:tcPr>
            <w:tcW w:w="2400" w:type="dxa"/>
            <w:vAlign w:val="center"/>
          </w:tcPr>
          <w:p w14:paraId="5B5D6F3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共府办发〔2014〕7号</w:t>
            </w:r>
          </w:p>
        </w:tc>
      </w:tr>
      <w:tr w14:paraId="4C97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7B7A99E6">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11CEE4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关于印发共青城市建设项目领域农民工工资保证金制度实施办法的通知</w:t>
            </w:r>
          </w:p>
        </w:tc>
        <w:tc>
          <w:tcPr>
            <w:tcW w:w="2400" w:type="dxa"/>
            <w:vAlign w:val="center"/>
          </w:tcPr>
          <w:p w14:paraId="73BFB5F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共府办发〔2014〕18号</w:t>
            </w:r>
          </w:p>
        </w:tc>
      </w:tr>
      <w:tr w14:paraId="2EE3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705" w:type="dxa"/>
            <w:vAlign w:val="center"/>
          </w:tcPr>
          <w:p w14:paraId="15B1C3B6">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5401C2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关于印发共青城市公共租赁住房出售管理办法的通知</w:t>
            </w:r>
          </w:p>
        </w:tc>
        <w:tc>
          <w:tcPr>
            <w:tcW w:w="2400" w:type="dxa"/>
            <w:vAlign w:val="center"/>
          </w:tcPr>
          <w:p w14:paraId="250227C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共府办发〔2014〕40号</w:t>
            </w:r>
          </w:p>
        </w:tc>
      </w:tr>
      <w:tr w14:paraId="7EF2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705" w:type="dxa"/>
            <w:vAlign w:val="center"/>
          </w:tcPr>
          <w:p w14:paraId="3C349BE8">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D12491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共青城市农村土地承包经营权确权登记颁证工作实施方案</w:t>
            </w:r>
          </w:p>
        </w:tc>
        <w:tc>
          <w:tcPr>
            <w:tcW w:w="2400" w:type="dxa"/>
            <w:vAlign w:val="center"/>
          </w:tcPr>
          <w:p w14:paraId="490F510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共府办发〔2014〕50号</w:t>
            </w:r>
          </w:p>
        </w:tc>
      </w:tr>
      <w:tr w14:paraId="52D4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705" w:type="dxa"/>
            <w:vAlign w:val="center"/>
          </w:tcPr>
          <w:p w14:paraId="2AAEFFAA">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6CCAC36">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关于印发共青城市农业机械购置补贴实施方案的通知</w:t>
            </w:r>
          </w:p>
        </w:tc>
        <w:tc>
          <w:tcPr>
            <w:tcW w:w="2400" w:type="dxa"/>
            <w:vAlign w:val="center"/>
          </w:tcPr>
          <w:p w14:paraId="2F40064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共府办发〔2014〕55号</w:t>
            </w:r>
          </w:p>
        </w:tc>
      </w:tr>
      <w:tr w14:paraId="3EE1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6F236C11">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964715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关于印发共青城市本级储备粮管理办法（“静态管理”）的通知</w:t>
            </w:r>
          </w:p>
        </w:tc>
        <w:tc>
          <w:tcPr>
            <w:tcW w:w="2400" w:type="dxa"/>
            <w:vAlign w:val="center"/>
          </w:tcPr>
          <w:p w14:paraId="2B75244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共府办发〔2014〕63号</w:t>
            </w:r>
          </w:p>
        </w:tc>
      </w:tr>
      <w:tr w14:paraId="2265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705" w:type="dxa"/>
            <w:vAlign w:val="center"/>
          </w:tcPr>
          <w:p w14:paraId="7C3D44C9">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D83F61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关于印发共青城市有线电视数字化整体转换实施方案的通知</w:t>
            </w:r>
          </w:p>
        </w:tc>
        <w:tc>
          <w:tcPr>
            <w:tcW w:w="2400" w:type="dxa"/>
            <w:vAlign w:val="center"/>
          </w:tcPr>
          <w:p w14:paraId="1D9A2AB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共府办发〔2014〕77号</w:t>
            </w:r>
          </w:p>
        </w:tc>
      </w:tr>
      <w:tr w14:paraId="599F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6E2EEC7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CA0A36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关于确定城区国有土地使用权出让金标准的通知</w:t>
            </w:r>
          </w:p>
        </w:tc>
        <w:tc>
          <w:tcPr>
            <w:tcW w:w="2400" w:type="dxa"/>
            <w:vAlign w:val="center"/>
          </w:tcPr>
          <w:p w14:paraId="37BDEE1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共府办发〔2015〕32号</w:t>
            </w:r>
          </w:p>
        </w:tc>
      </w:tr>
      <w:tr w14:paraId="4902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705" w:type="dxa"/>
            <w:vAlign w:val="center"/>
          </w:tcPr>
          <w:p w14:paraId="41787689">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4D425D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关于印发共青城市政府向社会力量购买服务试点实施办法的通知</w:t>
            </w:r>
          </w:p>
        </w:tc>
        <w:tc>
          <w:tcPr>
            <w:tcW w:w="2400" w:type="dxa"/>
            <w:vAlign w:val="center"/>
          </w:tcPr>
          <w:p w14:paraId="12C65CF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共府办发〔2015〕81号</w:t>
            </w:r>
          </w:p>
        </w:tc>
      </w:tr>
      <w:tr w14:paraId="0DBF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705" w:type="dxa"/>
            <w:vAlign w:val="center"/>
          </w:tcPr>
          <w:p w14:paraId="64CBD1C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0414E9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关于印发共青城市周边永久基本农田划定工作方案的通知</w:t>
            </w:r>
          </w:p>
        </w:tc>
        <w:tc>
          <w:tcPr>
            <w:tcW w:w="2400" w:type="dxa"/>
            <w:vAlign w:val="center"/>
          </w:tcPr>
          <w:p w14:paraId="65C6239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共府办发〔2015〕82号</w:t>
            </w:r>
          </w:p>
        </w:tc>
      </w:tr>
      <w:tr w14:paraId="350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084FA1D1">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66C47A0">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关于印发进一步清理规范行政审批中介服务工作方案的通知</w:t>
            </w:r>
          </w:p>
        </w:tc>
        <w:tc>
          <w:tcPr>
            <w:tcW w:w="2400" w:type="dxa"/>
            <w:vAlign w:val="center"/>
          </w:tcPr>
          <w:p w14:paraId="5BB5D2A0">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共府办发〔2015〕112号</w:t>
            </w:r>
          </w:p>
        </w:tc>
      </w:tr>
      <w:tr w14:paraId="5636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705" w:type="dxa"/>
            <w:vAlign w:val="center"/>
          </w:tcPr>
          <w:p w14:paraId="21072B63">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A4EFAF4">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关于印发共青城市城区污水管网建设实施方案的通知</w:t>
            </w:r>
          </w:p>
        </w:tc>
        <w:tc>
          <w:tcPr>
            <w:tcW w:w="2400" w:type="dxa"/>
            <w:vAlign w:val="center"/>
          </w:tcPr>
          <w:p w14:paraId="4C8854E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共府办发〔2015〕121号</w:t>
            </w:r>
          </w:p>
        </w:tc>
      </w:tr>
      <w:tr w14:paraId="4444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705" w:type="dxa"/>
            <w:vAlign w:val="center"/>
          </w:tcPr>
          <w:p w14:paraId="1B43011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7627B3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关于印发共青城市住宅小区物业管理暂行办法的通知</w:t>
            </w:r>
          </w:p>
        </w:tc>
        <w:tc>
          <w:tcPr>
            <w:tcW w:w="2400" w:type="dxa"/>
            <w:vAlign w:val="center"/>
          </w:tcPr>
          <w:p w14:paraId="6B02F3E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共府办发〔2016〕14号</w:t>
            </w:r>
          </w:p>
        </w:tc>
      </w:tr>
      <w:tr w14:paraId="36E2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705" w:type="dxa"/>
            <w:vAlign w:val="center"/>
          </w:tcPr>
          <w:p w14:paraId="588C7D1F">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15678E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关于清理规范一批市政府部门行政审批中介服务事项的通知</w:t>
            </w:r>
          </w:p>
        </w:tc>
        <w:tc>
          <w:tcPr>
            <w:tcW w:w="2400" w:type="dxa"/>
            <w:vAlign w:val="center"/>
          </w:tcPr>
          <w:p w14:paraId="66EC17C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共府办发〔2016〕31号</w:t>
            </w:r>
          </w:p>
        </w:tc>
      </w:tr>
      <w:tr w14:paraId="617F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705" w:type="dxa"/>
            <w:vAlign w:val="center"/>
          </w:tcPr>
          <w:p w14:paraId="497D92E8">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0807D1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关于印发共青城市城镇职工基本养老保险助保贷款实施办法的通知</w:t>
            </w:r>
          </w:p>
        </w:tc>
        <w:tc>
          <w:tcPr>
            <w:tcW w:w="2400" w:type="dxa"/>
            <w:vAlign w:val="center"/>
          </w:tcPr>
          <w:p w14:paraId="79FD0B0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共府办发〔2016〕43号</w:t>
            </w:r>
          </w:p>
        </w:tc>
      </w:tr>
      <w:tr w14:paraId="711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3ABBD35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492321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关于印发共青城市市场主体住所（经营场所）登记管理暂行规定的通知</w:t>
            </w:r>
          </w:p>
        </w:tc>
        <w:tc>
          <w:tcPr>
            <w:tcW w:w="2400" w:type="dxa"/>
            <w:vAlign w:val="center"/>
          </w:tcPr>
          <w:p w14:paraId="1BAEE25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共府办发〔2016〕46号</w:t>
            </w:r>
          </w:p>
        </w:tc>
      </w:tr>
      <w:tr w14:paraId="1863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4DB95C7A">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4B7B01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印发共青城市关于推进城市棚户区改造政府购买服务实施方案（试行）的通知</w:t>
            </w:r>
          </w:p>
        </w:tc>
        <w:tc>
          <w:tcPr>
            <w:tcW w:w="2400" w:type="dxa"/>
            <w:vAlign w:val="center"/>
          </w:tcPr>
          <w:p w14:paraId="1BEA578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共府办发〔2016〕47号</w:t>
            </w:r>
          </w:p>
        </w:tc>
      </w:tr>
      <w:tr w14:paraId="3083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2329C5D3">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72986D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关于印发共青城市整合城乡居民基本医疗保险工作实施方案的通知</w:t>
            </w:r>
          </w:p>
        </w:tc>
        <w:tc>
          <w:tcPr>
            <w:tcW w:w="2400" w:type="dxa"/>
            <w:vAlign w:val="center"/>
          </w:tcPr>
          <w:p w14:paraId="09D6AF24">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共府办发〔2016〕60号</w:t>
            </w:r>
          </w:p>
        </w:tc>
      </w:tr>
      <w:tr w14:paraId="2504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705" w:type="dxa"/>
            <w:vAlign w:val="center"/>
          </w:tcPr>
          <w:p w14:paraId="1462772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CF9950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关于印发共青城市小型农田水利设施维修管护资金筹集使用管理办法（试行）的通知</w:t>
            </w:r>
          </w:p>
        </w:tc>
        <w:tc>
          <w:tcPr>
            <w:tcW w:w="2400" w:type="dxa"/>
            <w:vAlign w:val="center"/>
          </w:tcPr>
          <w:p w14:paraId="0162670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共府办发〔2016〕77号</w:t>
            </w:r>
          </w:p>
        </w:tc>
      </w:tr>
      <w:tr w14:paraId="739F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trPr>
        <w:tc>
          <w:tcPr>
            <w:tcW w:w="705" w:type="dxa"/>
            <w:vAlign w:val="center"/>
          </w:tcPr>
          <w:p w14:paraId="1E3DEEFD">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F269E5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关于印发共青城市人民政府关于加快共青城市移动通信基础设施建设与改造的实施意见的通知</w:t>
            </w:r>
          </w:p>
        </w:tc>
        <w:tc>
          <w:tcPr>
            <w:tcW w:w="2400" w:type="dxa"/>
            <w:vAlign w:val="center"/>
          </w:tcPr>
          <w:p w14:paraId="4F6DF5C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共府办发〔2017〕5号</w:t>
            </w:r>
          </w:p>
        </w:tc>
      </w:tr>
      <w:tr w14:paraId="4E62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705" w:type="dxa"/>
            <w:vAlign w:val="center"/>
          </w:tcPr>
          <w:p w14:paraId="49DBF14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75F8B3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关于印发共青城市扶贫和移民资金项目管理办法的通知</w:t>
            </w:r>
          </w:p>
        </w:tc>
        <w:tc>
          <w:tcPr>
            <w:tcW w:w="2400" w:type="dxa"/>
            <w:vAlign w:val="center"/>
          </w:tcPr>
          <w:p w14:paraId="0B9C52F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共府办发〔2017〕9号</w:t>
            </w:r>
          </w:p>
        </w:tc>
      </w:tr>
      <w:tr w14:paraId="1C12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705" w:type="dxa"/>
            <w:vAlign w:val="center"/>
          </w:tcPr>
          <w:p w14:paraId="176C2E9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A5111C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关于印发共青城市青年双创投资引导基金暂行管理办法的通知</w:t>
            </w:r>
          </w:p>
        </w:tc>
        <w:tc>
          <w:tcPr>
            <w:tcW w:w="2400" w:type="dxa"/>
            <w:vAlign w:val="center"/>
          </w:tcPr>
          <w:p w14:paraId="5B4E66F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共府办发〔2017〕14号</w:t>
            </w:r>
          </w:p>
        </w:tc>
      </w:tr>
      <w:tr w14:paraId="5322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3441D6E9">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3DD8D4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关于公布实施我市城区基准地价成果的通知</w:t>
            </w:r>
          </w:p>
        </w:tc>
        <w:tc>
          <w:tcPr>
            <w:tcW w:w="2400" w:type="dxa"/>
            <w:vAlign w:val="center"/>
          </w:tcPr>
          <w:p w14:paraId="2568D55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共府办发〔2017〕60号</w:t>
            </w:r>
          </w:p>
        </w:tc>
      </w:tr>
      <w:tr w14:paraId="1C98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1017496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932303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关于印发关于进一步加强和完善医疗救助制度实施意见的通知</w:t>
            </w:r>
          </w:p>
        </w:tc>
        <w:tc>
          <w:tcPr>
            <w:tcW w:w="2400" w:type="dxa"/>
            <w:vAlign w:val="center"/>
          </w:tcPr>
          <w:p w14:paraId="1A90CAF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共府办发〔2017〕68号</w:t>
            </w:r>
          </w:p>
        </w:tc>
      </w:tr>
      <w:tr w14:paraId="03E9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vAlign w:val="center"/>
          </w:tcPr>
          <w:p w14:paraId="0245E658">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1DE59A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关于衔接国务院省政府取消变更及下放一批行政权力事项的通知</w:t>
            </w:r>
          </w:p>
        </w:tc>
        <w:tc>
          <w:tcPr>
            <w:tcW w:w="2400" w:type="dxa"/>
            <w:vAlign w:val="center"/>
          </w:tcPr>
          <w:p w14:paraId="1910D01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共府办发〔2017〕70号</w:t>
            </w:r>
          </w:p>
        </w:tc>
      </w:tr>
      <w:tr w14:paraId="2A66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705" w:type="dxa"/>
            <w:vAlign w:val="center"/>
          </w:tcPr>
          <w:p w14:paraId="4D177348">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5387BC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关于衔接国务院省政府调整行政审批中介服务事项的通知</w:t>
            </w:r>
          </w:p>
        </w:tc>
        <w:tc>
          <w:tcPr>
            <w:tcW w:w="2400" w:type="dxa"/>
            <w:vAlign w:val="center"/>
          </w:tcPr>
          <w:p w14:paraId="6648453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共府办发〔2017〕71号</w:t>
            </w:r>
          </w:p>
        </w:tc>
      </w:tr>
      <w:tr w14:paraId="5345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705" w:type="dxa"/>
            <w:vAlign w:val="center"/>
          </w:tcPr>
          <w:p w14:paraId="755F239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0ED9F7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关于进一步完善财税管理政策做大做强私募基金创新园的通知</w:t>
            </w:r>
          </w:p>
        </w:tc>
        <w:tc>
          <w:tcPr>
            <w:tcW w:w="2400" w:type="dxa"/>
            <w:vAlign w:val="center"/>
          </w:tcPr>
          <w:p w14:paraId="148EC1F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共府办发〔2017〕72号</w:t>
            </w:r>
          </w:p>
        </w:tc>
      </w:tr>
      <w:tr w14:paraId="0B69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705" w:type="dxa"/>
            <w:vAlign w:val="center"/>
          </w:tcPr>
          <w:p w14:paraId="6B70379D">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14B85C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关于印发共青城市政府产业引导基金押品担保管理办法（暂行）的通知</w:t>
            </w:r>
          </w:p>
        </w:tc>
        <w:tc>
          <w:tcPr>
            <w:tcW w:w="2400" w:type="dxa"/>
            <w:vAlign w:val="center"/>
          </w:tcPr>
          <w:p w14:paraId="6DCBC1F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共府办发〔2017〕100号</w:t>
            </w:r>
          </w:p>
        </w:tc>
      </w:tr>
      <w:tr w14:paraId="3308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vAlign w:val="center"/>
          </w:tcPr>
          <w:p w14:paraId="6CF149EA">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CB42B20">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关于印发共青城市企业国有资产监督管理暂行办法的通知</w:t>
            </w:r>
          </w:p>
        </w:tc>
        <w:tc>
          <w:tcPr>
            <w:tcW w:w="2400" w:type="dxa"/>
            <w:vAlign w:val="center"/>
          </w:tcPr>
          <w:p w14:paraId="6288D4F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共府办发〔2017〕103号</w:t>
            </w:r>
          </w:p>
        </w:tc>
      </w:tr>
      <w:tr w14:paraId="68AD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20EF48C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9139A8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关于印发共青城市农村客运班线安全通行条件联合审核机制的通知</w:t>
            </w:r>
          </w:p>
        </w:tc>
        <w:tc>
          <w:tcPr>
            <w:tcW w:w="2400" w:type="dxa"/>
            <w:vAlign w:val="center"/>
          </w:tcPr>
          <w:p w14:paraId="6F079D1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共府办发〔2017〕119号</w:t>
            </w:r>
          </w:p>
        </w:tc>
      </w:tr>
      <w:tr w14:paraId="481F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C432DA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5CE79E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关于印发共青城市盐业体制改革实施方案的通知</w:t>
            </w:r>
          </w:p>
        </w:tc>
        <w:tc>
          <w:tcPr>
            <w:tcW w:w="2400" w:type="dxa"/>
            <w:vAlign w:val="center"/>
          </w:tcPr>
          <w:p w14:paraId="665A0B20">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共府办发〔2017〕121号</w:t>
            </w:r>
          </w:p>
        </w:tc>
      </w:tr>
      <w:tr w14:paraId="365F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14C8D4F0">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A379A5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关于取消调整一批行政权力事项的通知</w:t>
            </w:r>
          </w:p>
        </w:tc>
        <w:tc>
          <w:tcPr>
            <w:tcW w:w="2400" w:type="dxa"/>
            <w:vAlign w:val="center"/>
          </w:tcPr>
          <w:p w14:paraId="7DD2AC4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共府办发〔2017〕124号</w:t>
            </w:r>
          </w:p>
        </w:tc>
      </w:tr>
      <w:tr w14:paraId="02A1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705" w:type="dxa"/>
            <w:vAlign w:val="center"/>
          </w:tcPr>
          <w:p w14:paraId="166A425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6A464F6">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关于印发共青城市粮食生产功能区和重要农产品生产保护区划定工作方案的通知</w:t>
            </w:r>
          </w:p>
        </w:tc>
        <w:tc>
          <w:tcPr>
            <w:tcW w:w="2400" w:type="dxa"/>
            <w:vAlign w:val="center"/>
          </w:tcPr>
          <w:p w14:paraId="3C364B9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w:t>
            </w:r>
            <w:r>
              <w:rPr>
                <w:rStyle w:val="27"/>
                <w:lang w:val="en-US" w:eastAsia="zh-CN" w:bidi="ar"/>
              </w:rPr>
              <w:t>〔</w:t>
            </w:r>
            <w:r>
              <w:rPr>
                <w:rStyle w:val="28"/>
                <w:lang w:val="en-US" w:eastAsia="zh-CN" w:bidi="ar"/>
              </w:rPr>
              <w:t>2018</w:t>
            </w:r>
            <w:r>
              <w:rPr>
                <w:rStyle w:val="27"/>
                <w:lang w:val="en-US" w:eastAsia="zh-CN" w:bidi="ar"/>
              </w:rPr>
              <w:t>〕</w:t>
            </w:r>
            <w:r>
              <w:rPr>
                <w:rStyle w:val="28"/>
                <w:lang w:val="en-US" w:eastAsia="zh-CN" w:bidi="ar"/>
              </w:rPr>
              <w:t>21号</w:t>
            </w:r>
          </w:p>
        </w:tc>
      </w:tr>
      <w:tr w14:paraId="1532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27041738">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DBA5DE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关于印发清理整治非法预拌混凝土搅拌站和禁止现场搅拌混凝土工作方案的通知</w:t>
            </w:r>
          </w:p>
        </w:tc>
        <w:tc>
          <w:tcPr>
            <w:tcW w:w="2400" w:type="dxa"/>
            <w:vAlign w:val="center"/>
          </w:tcPr>
          <w:p w14:paraId="38B1A84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共府办发〔2018〕25号</w:t>
            </w:r>
          </w:p>
        </w:tc>
      </w:tr>
      <w:tr w14:paraId="1DE3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705" w:type="dxa"/>
            <w:vAlign w:val="center"/>
          </w:tcPr>
          <w:p w14:paraId="1965856D">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387394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关于印发共青城市建成区整治燃煤锅炉财政资金补助实施方案的通知</w:t>
            </w:r>
          </w:p>
        </w:tc>
        <w:tc>
          <w:tcPr>
            <w:tcW w:w="2400" w:type="dxa"/>
            <w:vAlign w:val="center"/>
          </w:tcPr>
          <w:p w14:paraId="5E769A5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共府办发〔2018〕26号</w:t>
            </w:r>
          </w:p>
        </w:tc>
      </w:tr>
      <w:tr w14:paraId="4074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705" w:type="dxa"/>
            <w:vAlign w:val="center"/>
          </w:tcPr>
          <w:p w14:paraId="0C9E694F">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E12FA5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关于印发共青城市集中式饮用水水源地环境问题整治方案的通知</w:t>
            </w:r>
          </w:p>
        </w:tc>
        <w:tc>
          <w:tcPr>
            <w:tcW w:w="2400" w:type="dxa"/>
            <w:vAlign w:val="center"/>
          </w:tcPr>
          <w:p w14:paraId="2883AD0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共府办发〔2018〕36号</w:t>
            </w:r>
          </w:p>
        </w:tc>
      </w:tr>
      <w:tr w14:paraId="15E7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705" w:type="dxa"/>
            <w:vAlign w:val="center"/>
          </w:tcPr>
          <w:p w14:paraId="4FCA6CE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4F5DDA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关于印发共青城市推行政务服务事项“一次不跑”改革实施方案的通知</w:t>
            </w:r>
          </w:p>
        </w:tc>
        <w:tc>
          <w:tcPr>
            <w:tcW w:w="2400" w:type="dxa"/>
            <w:vAlign w:val="center"/>
          </w:tcPr>
          <w:p w14:paraId="5E0CDAC1">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共府办发〔2018〕38号</w:t>
            </w:r>
          </w:p>
        </w:tc>
      </w:tr>
      <w:tr w14:paraId="7A0F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705" w:type="dxa"/>
            <w:vAlign w:val="center"/>
          </w:tcPr>
          <w:p w14:paraId="0EC6F438">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53016F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关于印发全市加快推进政务服务“一网通办”解决群众办事堵点问题专项工作实施方案的通知</w:t>
            </w:r>
          </w:p>
        </w:tc>
        <w:tc>
          <w:tcPr>
            <w:tcW w:w="2400" w:type="dxa"/>
            <w:vAlign w:val="center"/>
          </w:tcPr>
          <w:p w14:paraId="1C27BA30">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共府办发〔2018〕44号</w:t>
            </w:r>
          </w:p>
        </w:tc>
      </w:tr>
      <w:tr w14:paraId="19D4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506D12A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9205B7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关于印发共青城市农民工工资实名制监管信息化工作方案（修订版）的通知</w:t>
            </w:r>
          </w:p>
        </w:tc>
        <w:tc>
          <w:tcPr>
            <w:tcW w:w="2400" w:type="dxa"/>
            <w:vAlign w:val="center"/>
          </w:tcPr>
          <w:p w14:paraId="7A98CB56">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共府办发〔2018〕47号</w:t>
            </w:r>
          </w:p>
        </w:tc>
      </w:tr>
      <w:tr w14:paraId="72FA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5A55ABC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38F83E1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关于印发共青城市第一批“一次不跑”政务服务事项清单的通知</w:t>
            </w:r>
          </w:p>
        </w:tc>
        <w:tc>
          <w:tcPr>
            <w:tcW w:w="2400" w:type="dxa"/>
            <w:vAlign w:val="center"/>
          </w:tcPr>
          <w:p w14:paraId="2485417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共府办发〔2018〕54号</w:t>
            </w:r>
          </w:p>
        </w:tc>
      </w:tr>
      <w:tr w14:paraId="4FA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705" w:type="dxa"/>
            <w:vAlign w:val="center"/>
          </w:tcPr>
          <w:p w14:paraId="4A8F8121">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6B514FD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关于印发共青城市生活垃圾分类实施办法的通知</w:t>
            </w:r>
          </w:p>
        </w:tc>
        <w:tc>
          <w:tcPr>
            <w:tcW w:w="2400" w:type="dxa"/>
            <w:vAlign w:val="center"/>
          </w:tcPr>
          <w:p w14:paraId="0B6DF51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共府办发〔2018〕56号</w:t>
            </w:r>
          </w:p>
        </w:tc>
      </w:tr>
      <w:tr w14:paraId="615D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vAlign w:val="center"/>
          </w:tcPr>
          <w:p w14:paraId="59873D48">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1E64A5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关于印发共青城市财政性零星工程建设项目和小额服务费资金使用的管理办法（暂行）的通知</w:t>
            </w:r>
          </w:p>
        </w:tc>
        <w:tc>
          <w:tcPr>
            <w:tcW w:w="2400" w:type="dxa"/>
            <w:vAlign w:val="center"/>
          </w:tcPr>
          <w:p w14:paraId="12453A9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共府办发〔2018〕62号</w:t>
            </w:r>
          </w:p>
        </w:tc>
      </w:tr>
      <w:tr w14:paraId="72DA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3E84685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F792CD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关于印发共青城市促进企业上市挂牌的意见的通知</w:t>
            </w:r>
          </w:p>
        </w:tc>
        <w:tc>
          <w:tcPr>
            <w:tcW w:w="2400" w:type="dxa"/>
            <w:vAlign w:val="center"/>
          </w:tcPr>
          <w:p w14:paraId="0C56630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共府办发〔2018〕64号</w:t>
            </w:r>
          </w:p>
        </w:tc>
      </w:tr>
      <w:tr w14:paraId="07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705" w:type="dxa"/>
            <w:vAlign w:val="center"/>
          </w:tcPr>
          <w:p w14:paraId="1A3D96E9">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984899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关于印发共青城共青城市第一批“只跑一次”政务服务事项清单的通知</w:t>
            </w:r>
          </w:p>
        </w:tc>
        <w:tc>
          <w:tcPr>
            <w:tcW w:w="2400" w:type="dxa"/>
            <w:vAlign w:val="center"/>
          </w:tcPr>
          <w:p w14:paraId="757F1E4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共府办发〔2018〕71号</w:t>
            </w:r>
          </w:p>
        </w:tc>
      </w:tr>
      <w:tr w14:paraId="3ECB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6CA6A704">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73559AA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关于印发共青城市2018-2020农业机械购置补贴实施方案的通知</w:t>
            </w:r>
          </w:p>
        </w:tc>
        <w:tc>
          <w:tcPr>
            <w:tcW w:w="2400" w:type="dxa"/>
            <w:vAlign w:val="center"/>
          </w:tcPr>
          <w:p w14:paraId="077BDCD1">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共府办发〔2018〕90号</w:t>
            </w:r>
          </w:p>
        </w:tc>
      </w:tr>
      <w:tr w14:paraId="0B1D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1FA72AED">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283562E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关于印发共青城市建设省级慢性病综合防控示范区工作实施方案的通知</w:t>
            </w:r>
          </w:p>
        </w:tc>
        <w:tc>
          <w:tcPr>
            <w:tcW w:w="2400" w:type="dxa"/>
            <w:vAlign w:val="center"/>
          </w:tcPr>
          <w:p w14:paraId="13B6F5F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共府办发〔2018〕98号</w:t>
            </w:r>
          </w:p>
        </w:tc>
      </w:tr>
      <w:tr w14:paraId="30D1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705" w:type="dxa"/>
            <w:vAlign w:val="center"/>
          </w:tcPr>
          <w:p w14:paraId="2E93F6A0">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88DD54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关于印发进一步完善政务服务机制提升政务服务效能的通知</w:t>
            </w:r>
          </w:p>
        </w:tc>
        <w:tc>
          <w:tcPr>
            <w:tcW w:w="2400" w:type="dxa"/>
            <w:vAlign w:val="center"/>
          </w:tcPr>
          <w:p w14:paraId="196220D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共府办发〔2018〕112号</w:t>
            </w:r>
          </w:p>
        </w:tc>
      </w:tr>
      <w:tr w14:paraId="476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4D52CDD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504F9E5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关于试行基本养老服务清单制度的实施意见</w:t>
            </w:r>
          </w:p>
        </w:tc>
        <w:tc>
          <w:tcPr>
            <w:tcW w:w="2400" w:type="dxa"/>
            <w:vAlign w:val="center"/>
          </w:tcPr>
          <w:p w14:paraId="51EEE6E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共府办发〔2018〕115号</w:t>
            </w:r>
          </w:p>
        </w:tc>
      </w:tr>
      <w:tr w14:paraId="1029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vAlign w:val="center"/>
          </w:tcPr>
          <w:p w14:paraId="28720C1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CABCDDB">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关于印发共青城市纺织服装产业优化升级市级试点实施方案（2018-2020年）的通知</w:t>
            </w:r>
          </w:p>
        </w:tc>
        <w:tc>
          <w:tcPr>
            <w:tcW w:w="2400" w:type="dxa"/>
            <w:vAlign w:val="center"/>
          </w:tcPr>
          <w:p w14:paraId="5FAFC24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共府办发〔2018〕117号</w:t>
            </w:r>
          </w:p>
        </w:tc>
      </w:tr>
      <w:tr w14:paraId="13DF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05" w:type="dxa"/>
            <w:vAlign w:val="center"/>
          </w:tcPr>
          <w:p w14:paraId="6BBD01E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DF0486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关于印发共青城市国有企业重大事项报告管理制度的通知</w:t>
            </w:r>
          </w:p>
        </w:tc>
        <w:tc>
          <w:tcPr>
            <w:tcW w:w="2400" w:type="dxa"/>
            <w:vAlign w:val="center"/>
          </w:tcPr>
          <w:p w14:paraId="143523F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共府办发〔2018〕120号</w:t>
            </w:r>
          </w:p>
        </w:tc>
      </w:tr>
      <w:tr w14:paraId="2DAF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705" w:type="dxa"/>
            <w:vAlign w:val="center"/>
          </w:tcPr>
          <w:p w14:paraId="6CE08229">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9468C8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关于印发共青城市第二批“一次不跑”和“只跑一次”政务服务事项清单的通知</w:t>
            </w:r>
          </w:p>
        </w:tc>
        <w:tc>
          <w:tcPr>
            <w:tcW w:w="2400" w:type="dxa"/>
            <w:vAlign w:val="center"/>
          </w:tcPr>
          <w:p w14:paraId="7F2836D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共府办发〔2019〕33号</w:t>
            </w:r>
          </w:p>
        </w:tc>
      </w:tr>
      <w:tr w14:paraId="130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705" w:type="dxa"/>
            <w:vAlign w:val="center"/>
          </w:tcPr>
          <w:p w14:paraId="230101D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0C3BA4D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关于进一步规范市场主体住所（经营场所）登记条件的规定的通知</w:t>
            </w:r>
          </w:p>
        </w:tc>
        <w:tc>
          <w:tcPr>
            <w:tcW w:w="2400" w:type="dxa"/>
            <w:vAlign w:val="center"/>
          </w:tcPr>
          <w:p w14:paraId="0560AAD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共府办发〔2019〕45号</w:t>
            </w:r>
          </w:p>
        </w:tc>
      </w:tr>
      <w:tr w14:paraId="5B4E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705" w:type="dxa"/>
            <w:vAlign w:val="center"/>
          </w:tcPr>
          <w:p w14:paraId="53AD5B3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4BB27BA5">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关于印发共青城市传统产业优化升级试点工作实施管理办法（2019-2020年）的通知</w:t>
            </w:r>
          </w:p>
        </w:tc>
        <w:tc>
          <w:tcPr>
            <w:tcW w:w="2400" w:type="dxa"/>
            <w:vAlign w:val="center"/>
          </w:tcPr>
          <w:p w14:paraId="68537EC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共府办发〔2019〕56号</w:t>
            </w:r>
          </w:p>
        </w:tc>
      </w:tr>
      <w:tr w14:paraId="7274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705" w:type="dxa"/>
            <w:vAlign w:val="center"/>
          </w:tcPr>
          <w:p w14:paraId="7C5277D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kern w:val="2"/>
                <w:sz w:val="24"/>
                <w:szCs w:val="24"/>
                <w:vertAlign w:val="baseline"/>
                <w:lang w:val="en-US" w:eastAsia="zh-CN" w:bidi="ar-SA"/>
              </w:rPr>
            </w:pPr>
          </w:p>
        </w:tc>
        <w:tc>
          <w:tcPr>
            <w:tcW w:w="5175" w:type="dxa"/>
            <w:vAlign w:val="center"/>
          </w:tcPr>
          <w:p w14:paraId="1798A40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关于印发共青城市第三批“一次不跑”“只跑一次”政务服务事项清单的通知</w:t>
            </w:r>
          </w:p>
        </w:tc>
        <w:tc>
          <w:tcPr>
            <w:tcW w:w="2400" w:type="dxa"/>
            <w:vAlign w:val="center"/>
          </w:tcPr>
          <w:p w14:paraId="09A113D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共府办发〔2019〕61号</w:t>
            </w:r>
          </w:p>
        </w:tc>
      </w:tr>
      <w:tr w14:paraId="311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705" w:type="dxa"/>
            <w:vAlign w:val="center"/>
          </w:tcPr>
          <w:p w14:paraId="15CD33B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6140349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关于印发共青城市本级储备粮油管理办法（“静态管理”）的通知</w:t>
            </w:r>
          </w:p>
        </w:tc>
        <w:tc>
          <w:tcPr>
            <w:tcW w:w="2400" w:type="dxa"/>
            <w:vAlign w:val="center"/>
          </w:tcPr>
          <w:p w14:paraId="242416F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共府办发〔2019〕93号</w:t>
            </w:r>
          </w:p>
        </w:tc>
      </w:tr>
      <w:tr w14:paraId="0061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2D943E9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0461841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关于印发共青城市企业国有资产监督管理办法（2020年修正版）的通知</w:t>
            </w:r>
          </w:p>
        </w:tc>
        <w:tc>
          <w:tcPr>
            <w:tcW w:w="2400" w:type="dxa"/>
            <w:vAlign w:val="center"/>
          </w:tcPr>
          <w:p w14:paraId="2CCAC43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共府办发〔2020〕29号</w:t>
            </w:r>
          </w:p>
        </w:tc>
      </w:tr>
      <w:tr w14:paraId="2E67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705" w:type="dxa"/>
            <w:vAlign w:val="center"/>
          </w:tcPr>
          <w:p w14:paraId="6FA4FDD2">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2CF71456">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关于印发共青城市企业安全生产标准化建设奖励办法的通知</w:t>
            </w:r>
          </w:p>
        </w:tc>
        <w:tc>
          <w:tcPr>
            <w:tcW w:w="2400" w:type="dxa"/>
            <w:vAlign w:val="center"/>
          </w:tcPr>
          <w:p w14:paraId="687E267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共府办发〔2020〕56号</w:t>
            </w:r>
          </w:p>
        </w:tc>
      </w:tr>
      <w:tr w14:paraId="579E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705" w:type="dxa"/>
            <w:vAlign w:val="center"/>
          </w:tcPr>
          <w:p w14:paraId="626290A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672D4CE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关于印发共青城市机制砂石产业规划布局方案的通知</w:t>
            </w:r>
          </w:p>
        </w:tc>
        <w:tc>
          <w:tcPr>
            <w:tcW w:w="2400" w:type="dxa"/>
            <w:vAlign w:val="center"/>
          </w:tcPr>
          <w:p w14:paraId="5D31F55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共府办发〔2021〕47号</w:t>
            </w:r>
          </w:p>
        </w:tc>
      </w:tr>
      <w:tr w14:paraId="538E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705" w:type="dxa"/>
            <w:vAlign w:val="center"/>
          </w:tcPr>
          <w:p w14:paraId="00EC902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43BB3AD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关于进一步做好12345政务服务便民热线办理工作的通知</w:t>
            </w:r>
          </w:p>
        </w:tc>
        <w:tc>
          <w:tcPr>
            <w:tcW w:w="2400" w:type="dxa"/>
            <w:vAlign w:val="center"/>
          </w:tcPr>
          <w:p w14:paraId="0C0393C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共府办发〔2022〕17号</w:t>
            </w:r>
          </w:p>
        </w:tc>
      </w:tr>
      <w:tr w14:paraId="4FCF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05" w:type="dxa"/>
            <w:vAlign w:val="center"/>
          </w:tcPr>
          <w:p w14:paraId="1CC18E77">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29611D1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关于印发共青城淘汰落后产能攻坚行动方案的通知</w:t>
            </w:r>
          </w:p>
        </w:tc>
        <w:tc>
          <w:tcPr>
            <w:tcW w:w="2400" w:type="dxa"/>
            <w:vAlign w:val="center"/>
          </w:tcPr>
          <w:p w14:paraId="696ED0B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共府办发〔2022〕23号</w:t>
            </w:r>
          </w:p>
        </w:tc>
      </w:tr>
      <w:tr w14:paraId="1995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705" w:type="dxa"/>
            <w:vAlign w:val="center"/>
          </w:tcPr>
          <w:p w14:paraId="276D495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0E200717">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关于加快我市纺织服装产业高质量发展的实施意见的通知</w:t>
            </w:r>
          </w:p>
        </w:tc>
        <w:tc>
          <w:tcPr>
            <w:tcW w:w="2400" w:type="dxa"/>
            <w:vAlign w:val="center"/>
          </w:tcPr>
          <w:p w14:paraId="16951EF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共府办发〔2022〕34号</w:t>
            </w:r>
          </w:p>
        </w:tc>
      </w:tr>
      <w:tr w14:paraId="7763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705" w:type="dxa"/>
            <w:vAlign w:val="center"/>
          </w:tcPr>
          <w:p w14:paraId="17A48D4B">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kern w:val="2"/>
                <w:sz w:val="24"/>
                <w:szCs w:val="24"/>
                <w:vertAlign w:val="baseline"/>
                <w:lang w:val="en-US" w:eastAsia="zh-CN" w:bidi="ar-SA"/>
              </w:rPr>
            </w:pPr>
          </w:p>
        </w:tc>
        <w:tc>
          <w:tcPr>
            <w:tcW w:w="5175" w:type="dxa"/>
            <w:vAlign w:val="center"/>
          </w:tcPr>
          <w:p w14:paraId="064DF7B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共青城市关于深入推进“放管服”改革实现政务服务提质增效若干措施的通知</w:t>
            </w:r>
          </w:p>
        </w:tc>
        <w:tc>
          <w:tcPr>
            <w:tcW w:w="2400" w:type="dxa"/>
            <w:vAlign w:val="center"/>
          </w:tcPr>
          <w:p w14:paraId="7E665C4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共府办发〔2022〕40号</w:t>
            </w:r>
          </w:p>
        </w:tc>
      </w:tr>
    </w:tbl>
    <w:p w14:paraId="1D542DB0">
      <w:pPr>
        <w:keepNext w:val="0"/>
        <w:keepLines w:val="0"/>
        <w:pageBreakBefore w:val="0"/>
        <w:kinsoku/>
        <w:wordWrap/>
        <w:overflowPunct/>
        <w:topLinePunct w:val="0"/>
        <w:autoSpaceDE/>
        <w:autoSpaceDN/>
        <w:bidi w:val="0"/>
        <w:adjustRightInd/>
        <w:spacing w:line="560" w:lineRule="exact"/>
        <w:jc w:val="both"/>
        <w:rPr>
          <w:rFonts w:hint="eastAsia" w:ascii="方正小标宋简体" w:hAnsi="方正小标宋简体" w:eastAsia="方正小标宋简体" w:cs="方正小标宋简体"/>
          <w:sz w:val="44"/>
          <w:szCs w:val="44"/>
          <w:lang w:eastAsia="zh-CN"/>
        </w:rPr>
      </w:pPr>
    </w:p>
    <w:p w14:paraId="7355183C">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15014B46">
      <w:pPr>
        <w:keepNext w:val="0"/>
        <w:keepLines w:val="0"/>
        <w:pageBreakBefore w:val="0"/>
        <w:kinsoku/>
        <w:wordWrap/>
        <w:overflowPunct/>
        <w:topLinePunct w:val="0"/>
        <w:autoSpaceDE/>
        <w:autoSpaceDN/>
        <w:bidi w:val="0"/>
        <w:adjustRightInd/>
        <w:spacing w:line="560" w:lineRule="exac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cs="仿宋_GB2312"/>
          <w:b/>
          <w:bCs/>
          <w:sz w:val="32"/>
          <w:szCs w:val="32"/>
          <w:lang w:val="en-US" w:eastAsia="zh-CN"/>
        </w:rPr>
        <w:t>2：</w:t>
      </w:r>
    </w:p>
    <w:p w14:paraId="74E6DA50">
      <w:pPr>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继续有效的规范性文件目录</w:t>
      </w:r>
    </w:p>
    <w:p w14:paraId="0B4B1114">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80</w:t>
      </w:r>
      <w:r>
        <w:rPr>
          <w:rFonts w:hint="eastAsia" w:ascii="仿宋_GB2312" w:hAnsi="仿宋_GB2312" w:eastAsia="仿宋_GB2312" w:cs="仿宋_GB2312"/>
          <w:sz w:val="32"/>
          <w:szCs w:val="32"/>
          <w:lang w:val="en-US" w:eastAsia="zh-CN"/>
        </w:rPr>
        <w:t>件）</w:t>
      </w:r>
    </w:p>
    <w:tbl>
      <w:tblPr>
        <w:tblStyle w:val="12"/>
        <w:tblW w:w="82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5182"/>
        <w:gridCol w:w="2408"/>
      </w:tblGrid>
      <w:tr w14:paraId="4BC9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90" w:type="dxa"/>
            <w:vAlign w:val="center"/>
          </w:tcPr>
          <w:p w14:paraId="46308863">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序号</w:t>
            </w:r>
          </w:p>
        </w:tc>
        <w:tc>
          <w:tcPr>
            <w:tcW w:w="5182" w:type="dxa"/>
            <w:vAlign w:val="center"/>
          </w:tcPr>
          <w:p w14:paraId="08BEB4E2">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文件标题</w:t>
            </w:r>
          </w:p>
        </w:tc>
        <w:tc>
          <w:tcPr>
            <w:tcW w:w="2408" w:type="dxa"/>
            <w:vAlign w:val="center"/>
          </w:tcPr>
          <w:p w14:paraId="53F7D1B5">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文号</w:t>
            </w:r>
          </w:p>
        </w:tc>
      </w:tr>
      <w:tr w14:paraId="07AE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131923F0">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sz w:val="24"/>
                <w:szCs w:val="24"/>
                <w:vertAlign w:val="baseline"/>
                <w:lang w:val="en-US" w:eastAsia="zh-CN"/>
              </w:rPr>
            </w:pPr>
          </w:p>
        </w:tc>
        <w:tc>
          <w:tcPr>
            <w:tcW w:w="5182" w:type="dxa"/>
            <w:vAlign w:val="center"/>
          </w:tcPr>
          <w:p w14:paraId="6AB1EC9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关于做好农村土地承包经营权流转工作的实施意见</w:t>
            </w:r>
          </w:p>
        </w:tc>
        <w:tc>
          <w:tcPr>
            <w:tcW w:w="2408" w:type="dxa"/>
            <w:vAlign w:val="center"/>
          </w:tcPr>
          <w:p w14:paraId="47D10E9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共府发〔2011〕2号</w:t>
            </w:r>
          </w:p>
        </w:tc>
      </w:tr>
      <w:tr w14:paraId="1B83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1ECF4D32">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sz w:val="24"/>
                <w:szCs w:val="24"/>
                <w:vertAlign w:val="baseline"/>
                <w:lang w:val="en-US" w:eastAsia="zh-CN"/>
              </w:rPr>
            </w:pPr>
          </w:p>
        </w:tc>
        <w:tc>
          <w:tcPr>
            <w:tcW w:w="5182" w:type="dxa"/>
            <w:vAlign w:val="center"/>
          </w:tcPr>
          <w:p w14:paraId="5E4063C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关于促进股权投资类企业发展的若干意见</w:t>
            </w:r>
          </w:p>
        </w:tc>
        <w:tc>
          <w:tcPr>
            <w:tcW w:w="2408" w:type="dxa"/>
            <w:vAlign w:val="center"/>
          </w:tcPr>
          <w:p w14:paraId="3884358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共府发〔2013〕9号</w:t>
            </w:r>
          </w:p>
        </w:tc>
      </w:tr>
      <w:tr w14:paraId="7061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690" w:type="dxa"/>
            <w:vAlign w:val="center"/>
          </w:tcPr>
          <w:p w14:paraId="7E40ADD9">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default" w:ascii="仿宋_GB2312" w:hAnsi="仿宋_GB2312" w:eastAsia="仿宋_GB2312" w:cs="仿宋_GB2312"/>
                <w:sz w:val="24"/>
                <w:szCs w:val="24"/>
                <w:vertAlign w:val="baseline"/>
                <w:lang w:val="en-US" w:eastAsia="zh-CN"/>
              </w:rPr>
            </w:pPr>
          </w:p>
        </w:tc>
        <w:tc>
          <w:tcPr>
            <w:tcW w:w="5182" w:type="dxa"/>
            <w:vAlign w:val="center"/>
          </w:tcPr>
          <w:p w14:paraId="6B3E057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关于印发共青城市统筹推进城乡义务教育一体化改革发展实施方案的通知</w:t>
            </w:r>
          </w:p>
        </w:tc>
        <w:tc>
          <w:tcPr>
            <w:tcW w:w="2408" w:type="dxa"/>
            <w:vAlign w:val="center"/>
          </w:tcPr>
          <w:p w14:paraId="1D904BD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共府发〔2017〕7号</w:t>
            </w:r>
          </w:p>
        </w:tc>
      </w:tr>
      <w:tr w14:paraId="0FE1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792A6529">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FE96DB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关于建立残疾儿童康复救助制度的实施细则</w:t>
            </w:r>
          </w:p>
        </w:tc>
        <w:tc>
          <w:tcPr>
            <w:tcW w:w="2408" w:type="dxa"/>
            <w:vAlign w:val="center"/>
          </w:tcPr>
          <w:p w14:paraId="34A8D70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共府发〔2018〕8号</w:t>
            </w:r>
          </w:p>
        </w:tc>
      </w:tr>
      <w:tr w14:paraId="5832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6BC1099F">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6C3278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关于衔接国务院取消一批行政许可事项的通知</w:t>
            </w:r>
          </w:p>
        </w:tc>
        <w:tc>
          <w:tcPr>
            <w:tcW w:w="2408" w:type="dxa"/>
            <w:vAlign w:val="center"/>
          </w:tcPr>
          <w:p w14:paraId="433E485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共府字〔2018〕2号</w:t>
            </w:r>
          </w:p>
        </w:tc>
      </w:tr>
      <w:tr w14:paraId="43F2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690" w:type="dxa"/>
            <w:vAlign w:val="center"/>
          </w:tcPr>
          <w:p w14:paraId="2F18CAFA">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2B6E4DB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关于印发九江市赋权共青城高新技术开发区事项划转行政审批局的通知</w:t>
            </w:r>
          </w:p>
        </w:tc>
        <w:tc>
          <w:tcPr>
            <w:tcW w:w="2408" w:type="dxa"/>
            <w:vAlign w:val="center"/>
          </w:tcPr>
          <w:p w14:paraId="11118C1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共府字〔2018〕17号</w:t>
            </w:r>
          </w:p>
        </w:tc>
      </w:tr>
      <w:tr w14:paraId="31A9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44FD23F2">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77DDDA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关于公布市本级第一批取消调整证明事项清单的通知</w:t>
            </w:r>
          </w:p>
        </w:tc>
        <w:tc>
          <w:tcPr>
            <w:tcW w:w="2408" w:type="dxa"/>
            <w:vAlign w:val="center"/>
          </w:tcPr>
          <w:p w14:paraId="6E6772D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共府字〔2018〕18号</w:t>
            </w:r>
          </w:p>
        </w:tc>
      </w:tr>
      <w:tr w14:paraId="38A4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001D44C5">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5F81793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关于调整和取消一批行政权力事项的通知</w:t>
            </w:r>
          </w:p>
        </w:tc>
        <w:tc>
          <w:tcPr>
            <w:tcW w:w="2408" w:type="dxa"/>
            <w:vAlign w:val="center"/>
          </w:tcPr>
          <w:p w14:paraId="70B7BF4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共府发〔2019〕1号</w:t>
            </w:r>
          </w:p>
        </w:tc>
      </w:tr>
      <w:tr w14:paraId="5EEB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690" w:type="dxa"/>
            <w:vAlign w:val="center"/>
          </w:tcPr>
          <w:p w14:paraId="4ABDEFFA">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2A42EBB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关于调整赋予乡镇（街道）县级审批服务执法权限的通知</w:t>
            </w:r>
          </w:p>
        </w:tc>
        <w:tc>
          <w:tcPr>
            <w:tcW w:w="2408" w:type="dxa"/>
            <w:vAlign w:val="center"/>
          </w:tcPr>
          <w:p w14:paraId="4BF9645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共府发〔2022〕2号</w:t>
            </w:r>
          </w:p>
        </w:tc>
      </w:tr>
      <w:tr w14:paraId="7C84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690" w:type="dxa"/>
            <w:vAlign w:val="center"/>
          </w:tcPr>
          <w:p w14:paraId="350B40E7">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6F3B930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关于印发共青城市职业教育综合改革提质创优实施方案的通知</w:t>
            </w:r>
          </w:p>
        </w:tc>
        <w:tc>
          <w:tcPr>
            <w:tcW w:w="2408" w:type="dxa"/>
            <w:vAlign w:val="center"/>
          </w:tcPr>
          <w:p w14:paraId="4B0C68E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共府发〔2022〕3号</w:t>
            </w:r>
          </w:p>
        </w:tc>
      </w:tr>
      <w:tr w14:paraId="0A9D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690" w:type="dxa"/>
            <w:vAlign w:val="center"/>
          </w:tcPr>
          <w:p w14:paraId="3EFD3BED">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B66FFDF">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关于印发共青城市切实提高基层医保经办服务能力实施方案的通知</w:t>
            </w:r>
          </w:p>
        </w:tc>
        <w:tc>
          <w:tcPr>
            <w:tcW w:w="2408" w:type="dxa"/>
            <w:vAlign w:val="center"/>
          </w:tcPr>
          <w:p w14:paraId="10870BD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共府发〔2022〕7号</w:t>
            </w:r>
          </w:p>
        </w:tc>
      </w:tr>
      <w:tr w14:paraId="5CC8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721A1E93">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3A59EB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关于调整一批市本级行政许可事项的通知</w:t>
            </w:r>
          </w:p>
        </w:tc>
        <w:tc>
          <w:tcPr>
            <w:tcW w:w="2408" w:type="dxa"/>
            <w:vAlign w:val="center"/>
          </w:tcPr>
          <w:p w14:paraId="295CA38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共府发〔2022〕8号</w:t>
            </w:r>
          </w:p>
        </w:tc>
      </w:tr>
      <w:tr w14:paraId="5890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45A3EB0B">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52BB530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关于加强“十四五”期间林木采伐管理的通知</w:t>
            </w:r>
          </w:p>
        </w:tc>
        <w:tc>
          <w:tcPr>
            <w:tcW w:w="2408" w:type="dxa"/>
            <w:vAlign w:val="center"/>
          </w:tcPr>
          <w:p w14:paraId="7FAEBAA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共府发〔2022〕17号</w:t>
            </w:r>
          </w:p>
        </w:tc>
      </w:tr>
      <w:tr w14:paraId="1829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690" w:type="dxa"/>
            <w:vAlign w:val="center"/>
          </w:tcPr>
          <w:p w14:paraId="77EB64E4">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06B857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关于印发共青城市关于加快电子信息产业发展的若干意见（试行）的通知</w:t>
            </w:r>
          </w:p>
        </w:tc>
        <w:tc>
          <w:tcPr>
            <w:tcW w:w="2408" w:type="dxa"/>
            <w:vAlign w:val="center"/>
          </w:tcPr>
          <w:p w14:paraId="6D4F6C9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共府发〔2022〕18号</w:t>
            </w:r>
          </w:p>
        </w:tc>
      </w:tr>
      <w:tr w14:paraId="7B9E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242361C1">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BA1EC3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关于进一步加强招商引资促进产业发展的若干意见</w:t>
            </w:r>
          </w:p>
        </w:tc>
        <w:tc>
          <w:tcPr>
            <w:tcW w:w="2408" w:type="dxa"/>
            <w:vAlign w:val="center"/>
          </w:tcPr>
          <w:p w14:paraId="5171DF4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共府发〔2023〕5号</w:t>
            </w:r>
          </w:p>
        </w:tc>
      </w:tr>
      <w:tr w14:paraId="7575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27035294">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4E8A3F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关于支持云上跨境生态园发展的实施意见</w:t>
            </w:r>
          </w:p>
        </w:tc>
        <w:tc>
          <w:tcPr>
            <w:tcW w:w="2408" w:type="dxa"/>
            <w:vAlign w:val="center"/>
          </w:tcPr>
          <w:p w14:paraId="6F7B8ED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共府发〔2023〕6号</w:t>
            </w:r>
          </w:p>
        </w:tc>
      </w:tr>
      <w:tr w14:paraId="6F02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690" w:type="dxa"/>
            <w:vAlign w:val="center"/>
          </w:tcPr>
          <w:p w14:paraId="5BE81C49">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399112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关于印发共青城市推进知识产权赋能企业高质量发展若干政策措施的通知</w:t>
            </w:r>
          </w:p>
        </w:tc>
        <w:tc>
          <w:tcPr>
            <w:tcW w:w="2408" w:type="dxa"/>
            <w:vAlign w:val="center"/>
          </w:tcPr>
          <w:p w14:paraId="776AD5E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共府发〔2023〕7号</w:t>
            </w:r>
          </w:p>
        </w:tc>
      </w:tr>
      <w:tr w14:paraId="4822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690" w:type="dxa"/>
            <w:vAlign w:val="center"/>
          </w:tcPr>
          <w:p w14:paraId="7018F825">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39E0770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关于公布共青城市行政备案事项清单(2023年版)的通知</w:t>
            </w:r>
          </w:p>
        </w:tc>
        <w:tc>
          <w:tcPr>
            <w:tcW w:w="2408" w:type="dxa"/>
            <w:vAlign w:val="center"/>
          </w:tcPr>
          <w:p w14:paraId="1286537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共府发〔2023〕11号</w:t>
            </w:r>
          </w:p>
        </w:tc>
      </w:tr>
      <w:tr w14:paraId="1DFA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38BE0D15">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55274F3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关于印发共青城市市长质量奖管理办法的通知</w:t>
            </w:r>
          </w:p>
        </w:tc>
        <w:tc>
          <w:tcPr>
            <w:tcW w:w="2408" w:type="dxa"/>
            <w:vAlign w:val="center"/>
          </w:tcPr>
          <w:p w14:paraId="203F11B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共府发〔2023〕12号</w:t>
            </w:r>
          </w:p>
        </w:tc>
      </w:tr>
      <w:tr w14:paraId="3316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615AFD55">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0AF14D0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关于印发共青城市低空经济产业政策（试行）的通知</w:t>
            </w:r>
          </w:p>
        </w:tc>
        <w:tc>
          <w:tcPr>
            <w:tcW w:w="2408" w:type="dxa"/>
            <w:vAlign w:val="center"/>
          </w:tcPr>
          <w:p w14:paraId="73C36BC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共府发〔2023〕13号</w:t>
            </w:r>
          </w:p>
        </w:tc>
      </w:tr>
      <w:tr w14:paraId="5F2F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690" w:type="dxa"/>
            <w:vAlign w:val="center"/>
          </w:tcPr>
          <w:p w14:paraId="01D3DF88">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2CED74F8">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关于印发共青城市农村集体土地所有权确权登记发证工作实施细则的通知</w:t>
            </w:r>
          </w:p>
        </w:tc>
        <w:tc>
          <w:tcPr>
            <w:tcW w:w="2408" w:type="dxa"/>
            <w:vAlign w:val="center"/>
          </w:tcPr>
          <w:p w14:paraId="5E50356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共府办发〔2012〕59号</w:t>
            </w:r>
          </w:p>
        </w:tc>
      </w:tr>
      <w:tr w14:paraId="210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6109E0CE">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090D8D9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关于印发共青城市农村公路养护管理办法的通知</w:t>
            </w:r>
          </w:p>
        </w:tc>
        <w:tc>
          <w:tcPr>
            <w:tcW w:w="2408" w:type="dxa"/>
            <w:vAlign w:val="center"/>
          </w:tcPr>
          <w:p w14:paraId="3D22FEE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共府办发〔2012〕121号</w:t>
            </w:r>
          </w:p>
        </w:tc>
      </w:tr>
      <w:tr w14:paraId="0EA1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690" w:type="dxa"/>
            <w:vAlign w:val="center"/>
          </w:tcPr>
          <w:p w14:paraId="43304917">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396BC66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关于印发共青城市流浪乞讨人员救助管理工作实施方案的通知</w:t>
            </w:r>
          </w:p>
        </w:tc>
        <w:tc>
          <w:tcPr>
            <w:tcW w:w="2408" w:type="dxa"/>
            <w:vAlign w:val="center"/>
          </w:tcPr>
          <w:p w14:paraId="4CC51FC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共府办发〔2013〕76号</w:t>
            </w:r>
          </w:p>
        </w:tc>
      </w:tr>
      <w:tr w14:paraId="2060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11AF9C2C">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3A279CF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关于印发共青城市校车服务实施方案的通知</w:t>
            </w:r>
          </w:p>
        </w:tc>
        <w:tc>
          <w:tcPr>
            <w:tcW w:w="2408" w:type="dxa"/>
            <w:vAlign w:val="center"/>
          </w:tcPr>
          <w:p w14:paraId="52E2EE3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共府办发〔2013〕80号</w:t>
            </w:r>
          </w:p>
        </w:tc>
      </w:tr>
      <w:tr w14:paraId="2870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6B1A2C5D">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25CD363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关于印发共青城市金融消费者权益保护办法的通知</w:t>
            </w:r>
          </w:p>
        </w:tc>
        <w:tc>
          <w:tcPr>
            <w:tcW w:w="2408" w:type="dxa"/>
            <w:vAlign w:val="center"/>
          </w:tcPr>
          <w:p w14:paraId="17EFA0E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共府办发〔2013〕87号</w:t>
            </w:r>
          </w:p>
        </w:tc>
      </w:tr>
      <w:tr w14:paraId="14E9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690" w:type="dxa"/>
            <w:vAlign w:val="center"/>
          </w:tcPr>
          <w:p w14:paraId="65FD0876">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0421DAC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关于印发共青城市征收城市生活垃圾处理费实施办法的通知</w:t>
            </w:r>
          </w:p>
        </w:tc>
        <w:tc>
          <w:tcPr>
            <w:tcW w:w="2408" w:type="dxa"/>
            <w:vAlign w:val="center"/>
          </w:tcPr>
          <w:p w14:paraId="07A856A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共府办发〔2014〕88号</w:t>
            </w:r>
          </w:p>
        </w:tc>
      </w:tr>
      <w:tr w14:paraId="60B7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trPr>
        <w:tc>
          <w:tcPr>
            <w:tcW w:w="690" w:type="dxa"/>
            <w:vAlign w:val="center"/>
          </w:tcPr>
          <w:p w14:paraId="1E604009">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F69DC5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关于印发共青城市城乡居民基本养老保险实施方案的通知</w:t>
            </w:r>
          </w:p>
        </w:tc>
        <w:tc>
          <w:tcPr>
            <w:tcW w:w="2408" w:type="dxa"/>
            <w:vAlign w:val="center"/>
          </w:tcPr>
          <w:p w14:paraId="3D251DD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共府办发〔2015〕10号</w:t>
            </w:r>
          </w:p>
        </w:tc>
      </w:tr>
      <w:tr w14:paraId="6886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6D90969C">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1F1196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关于印发共青城市被征地农民参加基本养老保险实施细则</w:t>
            </w:r>
          </w:p>
        </w:tc>
        <w:tc>
          <w:tcPr>
            <w:tcW w:w="2408" w:type="dxa"/>
            <w:vAlign w:val="center"/>
          </w:tcPr>
          <w:p w14:paraId="307B319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共府办发〔2015〕62号</w:t>
            </w:r>
          </w:p>
        </w:tc>
      </w:tr>
      <w:tr w14:paraId="07DD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690" w:type="dxa"/>
            <w:vAlign w:val="center"/>
          </w:tcPr>
          <w:p w14:paraId="06117FEE">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5F308F0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关于印发共青城市建立城镇居民用水阶梯价格制度实施方案的通知</w:t>
            </w:r>
          </w:p>
        </w:tc>
        <w:tc>
          <w:tcPr>
            <w:tcW w:w="2408" w:type="dxa"/>
            <w:vAlign w:val="center"/>
          </w:tcPr>
          <w:p w14:paraId="0E5D23D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共府办发〔2015〕67号</w:t>
            </w:r>
          </w:p>
        </w:tc>
      </w:tr>
      <w:tr w14:paraId="0AE3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690" w:type="dxa"/>
            <w:vAlign w:val="center"/>
          </w:tcPr>
          <w:p w14:paraId="48AAD38E">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51D9C8E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关于印发共青城市建设工程监理等六个管理办法的通知</w:t>
            </w:r>
          </w:p>
        </w:tc>
        <w:tc>
          <w:tcPr>
            <w:tcW w:w="2408" w:type="dxa"/>
            <w:vAlign w:val="center"/>
          </w:tcPr>
          <w:p w14:paraId="6ACF413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共府办发〔2015〕85号</w:t>
            </w:r>
          </w:p>
        </w:tc>
      </w:tr>
      <w:tr w14:paraId="2943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690" w:type="dxa"/>
            <w:vAlign w:val="center"/>
          </w:tcPr>
          <w:p w14:paraId="15938F8E">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CBCF5C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关于印发共青城市残疾人就业保障金管理办法的通知</w:t>
            </w:r>
          </w:p>
        </w:tc>
        <w:tc>
          <w:tcPr>
            <w:tcW w:w="2408" w:type="dxa"/>
            <w:vAlign w:val="center"/>
          </w:tcPr>
          <w:p w14:paraId="63E476B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共府办发〔2015〕86号</w:t>
            </w:r>
          </w:p>
        </w:tc>
      </w:tr>
      <w:tr w14:paraId="2921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1AA9307D">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8DF38D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关于印发共青城市关于加强占补平衡补充耕地工作意见的通知</w:t>
            </w:r>
          </w:p>
        </w:tc>
        <w:tc>
          <w:tcPr>
            <w:tcW w:w="2408" w:type="dxa"/>
            <w:vAlign w:val="center"/>
          </w:tcPr>
          <w:p w14:paraId="116B425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共府办发〔2016〕24号</w:t>
            </w:r>
          </w:p>
        </w:tc>
      </w:tr>
      <w:tr w14:paraId="55A6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38AD98CE">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0F89D5C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关于调整市本级公共服务事项清单的通知</w:t>
            </w:r>
          </w:p>
        </w:tc>
        <w:tc>
          <w:tcPr>
            <w:tcW w:w="2408" w:type="dxa"/>
            <w:vAlign w:val="center"/>
          </w:tcPr>
          <w:p w14:paraId="2FB89F0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共府办发〔2017〕69号</w:t>
            </w:r>
          </w:p>
        </w:tc>
      </w:tr>
      <w:tr w14:paraId="4432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690" w:type="dxa"/>
            <w:vAlign w:val="center"/>
          </w:tcPr>
          <w:p w14:paraId="6FAE3354">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78F661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关于共青城市被征地农民参加基本养老保险工作的补充通知</w:t>
            </w:r>
          </w:p>
        </w:tc>
        <w:tc>
          <w:tcPr>
            <w:tcW w:w="2408" w:type="dxa"/>
            <w:vAlign w:val="center"/>
          </w:tcPr>
          <w:p w14:paraId="248C54C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共府办发〔2017〕92号</w:t>
            </w:r>
          </w:p>
        </w:tc>
      </w:tr>
      <w:tr w14:paraId="4843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690" w:type="dxa"/>
            <w:vAlign w:val="center"/>
          </w:tcPr>
          <w:p w14:paraId="6F2E2758">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9A03B1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关于印发共青城市畜禽养殖场（户）拆除补助标准的通知</w:t>
            </w:r>
          </w:p>
        </w:tc>
        <w:tc>
          <w:tcPr>
            <w:tcW w:w="2408" w:type="dxa"/>
            <w:vAlign w:val="center"/>
          </w:tcPr>
          <w:p w14:paraId="483154F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共府办发〔2017〕98号</w:t>
            </w:r>
          </w:p>
        </w:tc>
      </w:tr>
      <w:tr w14:paraId="3DC6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690" w:type="dxa"/>
            <w:vAlign w:val="center"/>
          </w:tcPr>
          <w:p w14:paraId="30819B93">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67227A9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关于印发共青城市土壤污染防治工作方案暨土壤环境保护方案的通知</w:t>
            </w:r>
          </w:p>
        </w:tc>
        <w:tc>
          <w:tcPr>
            <w:tcW w:w="2408" w:type="dxa"/>
            <w:vAlign w:val="center"/>
          </w:tcPr>
          <w:p w14:paraId="05A9FE7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共府办发〔2017〕122号</w:t>
            </w:r>
          </w:p>
        </w:tc>
      </w:tr>
      <w:tr w14:paraId="23A2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1FA0A2B5">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55EB3A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仿宋_GB2312" w:hAnsi="仿宋_GB2312" w:eastAsia="仿宋_GB2312" w:cs="仿宋_GB2312"/>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关于印发共青城市免费婚前医学检查工作实施方案的通知</w:t>
            </w:r>
          </w:p>
        </w:tc>
        <w:tc>
          <w:tcPr>
            <w:tcW w:w="2408" w:type="dxa"/>
            <w:vAlign w:val="center"/>
          </w:tcPr>
          <w:p w14:paraId="5E12A96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共府办发〔2018〕37号</w:t>
            </w:r>
          </w:p>
        </w:tc>
      </w:tr>
      <w:tr w14:paraId="39B6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690" w:type="dxa"/>
            <w:vAlign w:val="center"/>
          </w:tcPr>
          <w:p w14:paraId="544C0BE1">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91CD86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关于印发共青城市政策性农业保险及基层服体系建设工作方案的通知</w:t>
            </w:r>
          </w:p>
        </w:tc>
        <w:tc>
          <w:tcPr>
            <w:tcW w:w="2408" w:type="dxa"/>
            <w:vAlign w:val="center"/>
          </w:tcPr>
          <w:p w14:paraId="4278232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共府办发〔2018〕46号</w:t>
            </w:r>
          </w:p>
        </w:tc>
      </w:tr>
      <w:tr w14:paraId="399B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690" w:type="dxa"/>
            <w:vAlign w:val="center"/>
          </w:tcPr>
          <w:p w14:paraId="5D6F43C8">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819430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关于加快推进畜禽养殖废弃物处理和资源化利用的实施意见</w:t>
            </w:r>
          </w:p>
        </w:tc>
        <w:tc>
          <w:tcPr>
            <w:tcW w:w="2408" w:type="dxa"/>
            <w:vAlign w:val="center"/>
          </w:tcPr>
          <w:p w14:paraId="597D567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共府办发〔2018〕61号</w:t>
            </w:r>
          </w:p>
        </w:tc>
      </w:tr>
      <w:tr w14:paraId="6C17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690" w:type="dxa"/>
            <w:vAlign w:val="center"/>
          </w:tcPr>
          <w:p w14:paraId="46C0662D">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5BAA07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关于印发昌九高速共青城段生态提升工程建设实施方案的通知</w:t>
            </w:r>
          </w:p>
        </w:tc>
        <w:tc>
          <w:tcPr>
            <w:tcW w:w="2408" w:type="dxa"/>
            <w:vAlign w:val="center"/>
          </w:tcPr>
          <w:p w14:paraId="4674801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共府办发〔2018〕93号</w:t>
            </w:r>
          </w:p>
        </w:tc>
      </w:tr>
      <w:tr w14:paraId="4F95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690" w:type="dxa"/>
            <w:vAlign w:val="center"/>
          </w:tcPr>
          <w:p w14:paraId="04C4F933">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F14DA2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关于印发共青城市农村旱厕改造项目工作实施方案的通知</w:t>
            </w:r>
          </w:p>
        </w:tc>
        <w:tc>
          <w:tcPr>
            <w:tcW w:w="2408" w:type="dxa"/>
            <w:vAlign w:val="center"/>
          </w:tcPr>
          <w:p w14:paraId="409A7D9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共府办发〔2018〕94号</w:t>
            </w:r>
          </w:p>
        </w:tc>
      </w:tr>
      <w:tr w14:paraId="2382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378BC664">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2B5359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关于印发共青城市扶持村集体经济建设美丽乡村试点工作实施方案的通知</w:t>
            </w:r>
          </w:p>
        </w:tc>
        <w:tc>
          <w:tcPr>
            <w:tcW w:w="2408" w:type="dxa"/>
            <w:vAlign w:val="center"/>
          </w:tcPr>
          <w:p w14:paraId="65B2C71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共府办发〔2018〕95号</w:t>
            </w:r>
          </w:p>
        </w:tc>
      </w:tr>
      <w:tr w14:paraId="49E1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690" w:type="dxa"/>
            <w:vAlign w:val="center"/>
          </w:tcPr>
          <w:p w14:paraId="75EF0D10">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0D0FD3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关于印发共青城市全面推进有线数字电视整体转换工作实施方案的通知</w:t>
            </w:r>
          </w:p>
        </w:tc>
        <w:tc>
          <w:tcPr>
            <w:tcW w:w="2408" w:type="dxa"/>
            <w:vAlign w:val="center"/>
          </w:tcPr>
          <w:p w14:paraId="38609C0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共府办发〔2018〕109号</w:t>
            </w:r>
          </w:p>
        </w:tc>
      </w:tr>
      <w:tr w14:paraId="043D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690" w:type="dxa"/>
            <w:vAlign w:val="center"/>
          </w:tcPr>
          <w:p w14:paraId="19C5B3BB">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058EAAA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关于印发共青城市国有企业投融资监督管理办法的通知</w:t>
            </w:r>
          </w:p>
        </w:tc>
        <w:tc>
          <w:tcPr>
            <w:tcW w:w="2408" w:type="dxa"/>
            <w:vAlign w:val="center"/>
          </w:tcPr>
          <w:p w14:paraId="33A54BC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共府办发〔2018〕119号</w:t>
            </w:r>
          </w:p>
        </w:tc>
      </w:tr>
      <w:tr w14:paraId="76BD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690" w:type="dxa"/>
            <w:vAlign w:val="center"/>
          </w:tcPr>
          <w:p w14:paraId="260D44F6">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84960A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关于印发共青城市禁止燃放烟花爆竹实施办法的通知</w:t>
            </w:r>
          </w:p>
        </w:tc>
        <w:tc>
          <w:tcPr>
            <w:tcW w:w="2408" w:type="dxa"/>
            <w:vAlign w:val="center"/>
          </w:tcPr>
          <w:p w14:paraId="6D52A61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共府办发〔2019〕2号</w:t>
            </w:r>
          </w:p>
        </w:tc>
      </w:tr>
      <w:tr w14:paraId="65A7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5F02CDB8">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2B8311F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关于印发共青城市控辍保学工作实施方案的通知</w:t>
            </w:r>
          </w:p>
        </w:tc>
        <w:tc>
          <w:tcPr>
            <w:tcW w:w="2408" w:type="dxa"/>
            <w:vAlign w:val="center"/>
          </w:tcPr>
          <w:p w14:paraId="2C9F8F1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共府办发〔2019〕60号</w:t>
            </w:r>
          </w:p>
        </w:tc>
      </w:tr>
      <w:tr w14:paraId="4D5A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690" w:type="dxa"/>
            <w:vAlign w:val="center"/>
          </w:tcPr>
          <w:p w14:paraId="5C22C56C">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9A62FF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关于印发共青城市农村集体产权制度改革股权量化管理指导意见的通知</w:t>
            </w:r>
          </w:p>
        </w:tc>
        <w:tc>
          <w:tcPr>
            <w:tcW w:w="2408" w:type="dxa"/>
            <w:vAlign w:val="center"/>
          </w:tcPr>
          <w:p w14:paraId="4131E1F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共府办发〔2019〕90号</w:t>
            </w:r>
          </w:p>
        </w:tc>
      </w:tr>
      <w:tr w14:paraId="42C3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371C0C47">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104C9D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关于印发共青城市老旧小区改造实施方案的通知</w:t>
            </w:r>
          </w:p>
        </w:tc>
        <w:tc>
          <w:tcPr>
            <w:tcW w:w="2408" w:type="dxa"/>
            <w:vAlign w:val="center"/>
          </w:tcPr>
          <w:p w14:paraId="57F0801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共府办发〔2020〕4号</w:t>
            </w:r>
          </w:p>
        </w:tc>
      </w:tr>
      <w:tr w14:paraId="5698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690" w:type="dxa"/>
            <w:vAlign w:val="center"/>
          </w:tcPr>
          <w:p w14:paraId="580D780D">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E18B60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关于印发共青城市鄱阳湖重点水域禁捕退捕渔民参加社会保险实施方案的通知</w:t>
            </w:r>
          </w:p>
        </w:tc>
        <w:tc>
          <w:tcPr>
            <w:tcW w:w="2408" w:type="dxa"/>
            <w:vAlign w:val="center"/>
          </w:tcPr>
          <w:p w14:paraId="36F020C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共府办发〔2020〕18号</w:t>
            </w:r>
          </w:p>
        </w:tc>
      </w:tr>
      <w:tr w14:paraId="0A37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690" w:type="dxa"/>
            <w:vAlign w:val="center"/>
          </w:tcPr>
          <w:p w14:paraId="22CD06D1">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7426DC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关于印发共青城市农村房地一体确权登记发证工作实施方案的通知</w:t>
            </w:r>
          </w:p>
        </w:tc>
        <w:tc>
          <w:tcPr>
            <w:tcW w:w="2408" w:type="dxa"/>
            <w:vAlign w:val="center"/>
          </w:tcPr>
          <w:p w14:paraId="59A4314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共府办发〔2020〕45号</w:t>
            </w:r>
          </w:p>
        </w:tc>
      </w:tr>
      <w:tr w14:paraId="180C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6E7549EB">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E8BE2F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关于印发共青城市中心城区声环境功能区划分方案的通知</w:t>
            </w:r>
          </w:p>
        </w:tc>
        <w:tc>
          <w:tcPr>
            <w:tcW w:w="2408" w:type="dxa"/>
            <w:vAlign w:val="center"/>
          </w:tcPr>
          <w:p w14:paraId="577CC10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共府办发〔2020〕47号</w:t>
            </w:r>
          </w:p>
        </w:tc>
      </w:tr>
      <w:tr w14:paraId="3E5C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690" w:type="dxa"/>
            <w:vAlign w:val="center"/>
          </w:tcPr>
          <w:p w14:paraId="3FAC1DE2">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689D30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关于印发共青城市农村集体经济组织运行管理规定的通知</w:t>
            </w:r>
          </w:p>
        </w:tc>
        <w:tc>
          <w:tcPr>
            <w:tcW w:w="2408" w:type="dxa"/>
            <w:vAlign w:val="center"/>
          </w:tcPr>
          <w:p w14:paraId="7C876B1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共府办发〔2020〕58号</w:t>
            </w:r>
          </w:p>
        </w:tc>
      </w:tr>
      <w:tr w14:paraId="4A3D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690" w:type="dxa"/>
            <w:vAlign w:val="center"/>
          </w:tcPr>
          <w:p w14:paraId="6DD1FF57">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5E6AADD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关于印发共青城市引进和培育金融机构奖励办法的通知</w:t>
            </w:r>
          </w:p>
        </w:tc>
        <w:tc>
          <w:tcPr>
            <w:tcW w:w="2408" w:type="dxa"/>
            <w:vAlign w:val="center"/>
          </w:tcPr>
          <w:p w14:paraId="5FB2B70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共府办发〔2020〕78号</w:t>
            </w:r>
          </w:p>
        </w:tc>
      </w:tr>
      <w:tr w14:paraId="3C76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690" w:type="dxa"/>
            <w:vAlign w:val="center"/>
          </w:tcPr>
          <w:p w14:paraId="67526E34">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703E40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关于印发共青城市“智能安防小区”建设和管理工作实施意见的通知</w:t>
            </w:r>
          </w:p>
        </w:tc>
        <w:tc>
          <w:tcPr>
            <w:tcW w:w="2408" w:type="dxa"/>
            <w:vAlign w:val="center"/>
          </w:tcPr>
          <w:p w14:paraId="2B71D522">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共府办发〔2020〕94号</w:t>
            </w:r>
          </w:p>
        </w:tc>
      </w:tr>
      <w:tr w14:paraId="2B76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trPr>
        <w:tc>
          <w:tcPr>
            <w:tcW w:w="690" w:type="dxa"/>
            <w:vAlign w:val="center"/>
          </w:tcPr>
          <w:p w14:paraId="69881E0C">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2241825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关于印发《共青城市深化基础教育改革实施意见》《共青城市关于深化教育教学改革全面提高义务教育质量的实施意见》《共青城市关于新时代推进普通高中育人方式改革的实施意见》的通知</w:t>
            </w:r>
          </w:p>
        </w:tc>
        <w:tc>
          <w:tcPr>
            <w:tcW w:w="2408" w:type="dxa"/>
            <w:vAlign w:val="center"/>
          </w:tcPr>
          <w:p w14:paraId="33B76CD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共府办发〔2020〕99号</w:t>
            </w:r>
          </w:p>
        </w:tc>
      </w:tr>
      <w:tr w14:paraId="0BAB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690" w:type="dxa"/>
            <w:vAlign w:val="center"/>
          </w:tcPr>
          <w:p w14:paraId="6583CCB3">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0D2200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关于印发《共青城市推进县域义务教育优质均衡发展和奖补实施方案》和《共青城市推进县域学前教育普及普惠发展工作督导评估和奖补实施方案》的通知</w:t>
            </w:r>
          </w:p>
        </w:tc>
        <w:tc>
          <w:tcPr>
            <w:tcW w:w="2408" w:type="dxa"/>
            <w:vAlign w:val="center"/>
          </w:tcPr>
          <w:p w14:paraId="3AEECBB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共府办发〔2021〕5号</w:t>
            </w:r>
          </w:p>
        </w:tc>
      </w:tr>
      <w:tr w14:paraId="6B24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690" w:type="dxa"/>
            <w:vAlign w:val="center"/>
          </w:tcPr>
          <w:p w14:paraId="5A9BDF0D">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660C3DB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关于印发共青城市综合防控儿童青少年近视实施方案的通知</w:t>
            </w:r>
          </w:p>
        </w:tc>
        <w:tc>
          <w:tcPr>
            <w:tcW w:w="2408" w:type="dxa"/>
            <w:vAlign w:val="center"/>
          </w:tcPr>
          <w:p w14:paraId="32183A0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共府办发〔2021〕17号</w:t>
            </w:r>
          </w:p>
        </w:tc>
      </w:tr>
      <w:tr w14:paraId="719D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53B00F59">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045D20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关于印发共青城市工业“标准地”实施方案的通知</w:t>
            </w:r>
          </w:p>
        </w:tc>
        <w:tc>
          <w:tcPr>
            <w:tcW w:w="2408" w:type="dxa"/>
            <w:vAlign w:val="center"/>
          </w:tcPr>
          <w:p w14:paraId="2909392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共府办发〔2021〕20号</w:t>
            </w:r>
          </w:p>
        </w:tc>
      </w:tr>
      <w:tr w14:paraId="1745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1292BA43">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595A5B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关于进一步加强商品房预售资金监管工作的通知</w:t>
            </w:r>
          </w:p>
        </w:tc>
        <w:tc>
          <w:tcPr>
            <w:tcW w:w="2408" w:type="dxa"/>
            <w:vAlign w:val="center"/>
          </w:tcPr>
          <w:p w14:paraId="58EEDB3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共府办发〔2021〕48号</w:t>
            </w:r>
          </w:p>
        </w:tc>
      </w:tr>
      <w:tr w14:paraId="794C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1B09019A">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0AA072C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关于进一步规范农村宅基地审批管理的通知</w:t>
            </w:r>
          </w:p>
        </w:tc>
        <w:tc>
          <w:tcPr>
            <w:tcW w:w="2408" w:type="dxa"/>
            <w:vAlign w:val="center"/>
          </w:tcPr>
          <w:p w14:paraId="6F06F81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共府办发〔2021〕54号</w:t>
            </w:r>
          </w:p>
        </w:tc>
      </w:tr>
      <w:tr w14:paraId="3ABA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638B2759">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34B5DA0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关于共青城市农业水价有关事项的通知</w:t>
            </w:r>
          </w:p>
        </w:tc>
        <w:tc>
          <w:tcPr>
            <w:tcW w:w="2408" w:type="dxa"/>
            <w:vAlign w:val="center"/>
          </w:tcPr>
          <w:p w14:paraId="4CCEDAC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共府办发〔2021〕61号</w:t>
            </w:r>
          </w:p>
        </w:tc>
      </w:tr>
      <w:tr w14:paraId="1FFB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690" w:type="dxa"/>
            <w:vAlign w:val="center"/>
          </w:tcPr>
          <w:p w14:paraId="1F58C1E2">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EE942E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关于印发共青城市农田水利工程设施维修养护管理办法的通知</w:t>
            </w:r>
          </w:p>
        </w:tc>
        <w:tc>
          <w:tcPr>
            <w:tcW w:w="2408" w:type="dxa"/>
            <w:vAlign w:val="center"/>
          </w:tcPr>
          <w:p w14:paraId="52645BD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共府办发〔2021〕65号</w:t>
            </w:r>
          </w:p>
        </w:tc>
      </w:tr>
      <w:tr w14:paraId="3C0B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690" w:type="dxa"/>
            <w:vAlign w:val="center"/>
          </w:tcPr>
          <w:p w14:paraId="1AADD5CA">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ECBE1C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关于印发共青城市乡镇（街道）行政权力指导目录（2021年版）的通知</w:t>
            </w:r>
          </w:p>
        </w:tc>
        <w:tc>
          <w:tcPr>
            <w:tcW w:w="2408" w:type="dxa"/>
            <w:vAlign w:val="center"/>
          </w:tcPr>
          <w:p w14:paraId="52C89C5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共府办发〔2022〕2号</w:t>
            </w:r>
          </w:p>
        </w:tc>
      </w:tr>
      <w:tr w14:paraId="0057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690" w:type="dxa"/>
            <w:vAlign w:val="center"/>
          </w:tcPr>
          <w:p w14:paraId="2712BE5E">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04488EC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关于印发推进共青城市乡村振兴产业发展的相关意见的通知</w:t>
            </w:r>
          </w:p>
        </w:tc>
        <w:tc>
          <w:tcPr>
            <w:tcW w:w="2408" w:type="dxa"/>
            <w:vAlign w:val="center"/>
          </w:tcPr>
          <w:p w14:paraId="3ECB1C3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共府办发〔2022〕32号</w:t>
            </w:r>
          </w:p>
        </w:tc>
      </w:tr>
      <w:tr w14:paraId="64E4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690" w:type="dxa"/>
            <w:vAlign w:val="center"/>
          </w:tcPr>
          <w:p w14:paraId="7EAB3784">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68B2F9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关于印发共青城市村（社区）公共服务事项指导目录（2021年版）的通知</w:t>
            </w:r>
          </w:p>
        </w:tc>
        <w:tc>
          <w:tcPr>
            <w:tcW w:w="2408" w:type="dxa"/>
            <w:vAlign w:val="center"/>
          </w:tcPr>
          <w:p w14:paraId="1F02C45F">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共府办发〔2022〕39号</w:t>
            </w:r>
          </w:p>
        </w:tc>
      </w:tr>
      <w:tr w14:paraId="53A1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204A5A62">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696A112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关于印发共青城市残疾人证办理“一件事一次办”实施方案的通知</w:t>
            </w:r>
          </w:p>
        </w:tc>
        <w:tc>
          <w:tcPr>
            <w:tcW w:w="2408" w:type="dxa"/>
            <w:vAlign w:val="center"/>
          </w:tcPr>
          <w:p w14:paraId="2F20854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共府办发〔2022〕51号</w:t>
            </w:r>
          </w:p>
        </w:tc>
      </w:tr>
      <w:tr w14:paraId="47D9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690" w:type="dxa"/>
            <w:vAlign w:val="center"/>
          </w:tcPr>
          <w:p w14:paraId="3AEBE4F2">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3B05383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关于印发共青城板鸭地理标志产品保护管理办法的通知</w:t>
            </w:r>
          </w:p>
        </w:tc>
        <w:tc>
          <w:tcPr>
            <w:tcW w:w="2408" w:type="dxa"/>
            <w:vAlign w:val="center"/>
          </w:tcPr>
          <w:p w14:paraId="61BE892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共府办发〔2022〕54号</w:t>
            </w:r>
          </w:p>
        </w:tc>
      </w:tr>
      <w:tr w14:paraId="2FB0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1E8466B2">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66669F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关于印发共青城市公共租赁住房管理办法的通知</w:t>
            </w:r>
          </w:p>
        </w:tc>
        <w:tc>
          <w:tcPr>
            <w:tcW w:w="2408" w:type="dxa"/>
            <w:vAlign w:val="center"/>
          </w:tcPr>
          <w:p w14:paraId="5233B4E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共府办发〔2022〕55号</w:t>
            </w:r>
          </w:p>
        </w:tc>
      </w:tr>
      <w:tr w14:paraId="2ED3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690" w:type="dxa"/>
            <w:vAlign w:val="center"/>
          </w:tcPr>
          <w:p w14:paraId="2246F914">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B5C3D7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关于印发促进共青城市房地产市场平稳健康发展和良性循环的若干措施的通知</w:t>
            </w:r>
          </w:p>
        </w:tc>
        <w:tc>
          <w:tcPr>
            <w:tcW w:w="2408" w:type="dxa"/>
            <w:vAlign w:val="center"/>
          </w:tcPr>
          <w:p w14:paraId="5E5F6D1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共府办发〔2022〕56号</w:t>
            </w:r>
          </w:p>
        </w:tc>
      </w:tr>
      <w:tr w14:paraId="4AA0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690" w:type="dxa"/>
            <w:vAlign w:val="center"/>
          </w:tcPr>
          <w:p w14:paraId="235C9A36">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6FBB4F6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关于推进不动产登记业务下沉至乡镇便民中心的通知</w:t>
            </w:r>
          </w:p>
        </w:tc>
        <w:tc>
          <w:tcPr>
            <w:tcW w:w="2408" w:type="dxa"/>
            <w:vAlign w:val="center"/>
          </w:tcPr>
          <w:p w14:paraId="0A4A330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共府办发〔2022〕58号</w:t>
            </w:r>
          </w:p>
        </w:tc>
      </w:tr>
      <w:tr w14:paraId="1CA5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690" w:type="dxa"/>
            <w:vAlign w:val="center"/>
          </w:tcPr>
          <w:p w14:paraId="7A7D2C7F">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3B39726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关于共青城市民办义务教育学校起始年级学位政府购买服务实施意见</w:t>
            </w:r>
          </w:p>
        </w:tc>
        <w:tc>
          <w:tcPr>
            <w:tcW w:w="2408" w:type="dxa"/>
            <w:vAlign w:val="center"/>
          </w:tcPr>
          <w:p w14:paraId="1F5CE82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共府办发〔2022〕63号</w:t>
            </w:r>
          </w:p>
        </w:tc>
      </w:tr>
      <w:tr w14:paraId="7961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1EF67FD0">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50F4DF9D">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关于印发进一步规范教育收费管理工作实施方案的通知</w:t>
            </w:r>
          </w:p>
        </w:tc>
        <w:tc>
          <w:tcPr>
            <w:tcW w:w="2408" w:type="dxa"/>
            <w:vAlign w:val="center"/>
          </w:tcPr>
          <w:p w14:paraId="7A1B67C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共府办发〔2022〕65号</w:t>
            </w:r>
          </w:p>
        </w:tc>
      </w:tr>
      <w:tr w14:paraId="0BF3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690" w:type="dxa"/>
            <w:vAlign w:val="center"/>
          </w:tcPr>
          <w:p w14:paraId="43F268D6">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18AD797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关于印发促进共青城市建筑业高质量发展实施办法的通知</w:t>
            </w:r>
          </w:p>
        </w:tc>
        <w:tc>
          <w:tcPr>
            <w:tcW w:w="2408" w:type="dxa"/>
            <w:vAlign w:val="center"/>
          </w:tcPr>
          <w:p w14:paraId="35E45E7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共府办发〔2022〕74号</w:t>
            </w:r>
          </w:p>
        </w:tc>
      </w:tr>
      <w:tr w14:paraId="5C84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34025CC5">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087C0BF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关于印发共青城市文艺创作奖励办法的通知</w:t>
            </w:r>
          </w:p>
        </w:tc>
        <w:tc>
          <w:tcPr>
            <w:tcW w:w="2408" w:type="dxa"/>
            <w:vAlign w:val="center"/>
          </w:tcPr>
          <w:p w14:paraId="7C8E55AD">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共府办发〔2022〕89号</w:t>
            </w:r>
          </w:p>
        </w:tc>
      </w:tr>
      <w:tr w14:paraId="120A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690" w:type="dxa"/>
            <w:vAlign w:val="center"/>
          </w:tcPr>
          <w:p w14:paraId="4964F2BA">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color w:val="auto"/>
                <w:sz w:val="24"/>
                <w:szCs w:val="24"/>
                <w:vertAlign w:val="baseline"/>
                <w:lang w:eastAsia="zh-CN"/>
              </w:rPr>
            </w:pPr>
          </w:p>
        </w:tc>
        <w:tc>
          <w:tcPr>
            <w:tcW w:w="5182" w:type="dxa"/>
            <w:vAlign w:val="center"/>
          </w:tcPr>
          <w:p w14:paraId="2C3BB403">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关于印发共青城市乡村医生“乡聘村用”实施办法（试行）的通知</w:t>
            </w:r>
          </w:p>
        </w:tc>
        <w:tc>
          <w:tcPr>
            <w:tcW w:w="2408" w:type="dxa"/>
            <w:vAlign w:val="center"/>
          </w:tcPr>
          <w:p w14:paraId="1FA6869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color w:val="auto"/>
                <w:sz w:val="24"/>
                <w:szCs w:val="24"/>
                <w:vertAlign w:val="baseline"/>
                <w:lang w:eastAsia="zh-CN"/>
              </w:rPr>
            </w:pPr>
            <w:r>
              <w:rPr>
                <w:rFonts w:hint="eastAsia" w:ascii="宋体" w:hAnsi="宋体" w:eastAsia="宋体" w:cs="宋体"/>
                <w:i w:val="0"/>
                <w:iCs w:val="0"/>
                <w:color w:val="auto"/>
                <w:kern w:val="0"/>
                <w:sz w:val="22"/>
                <w:szCs w:val="22"/>
                <w:u w:val="none"/>
                <w:lang w:val="en-US" w:eastAsia="zh-CN" w:bidi="ar"/>
              </w:rPr>
              <w:t>共府办字〔2023〕4 号</w:t>
            </w:r>
          </w:p>
        </w:tc>
      </w:tr>
      <w:tr w14:paraId="2CB0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690" w:type="dxa"/>
            <w:vAlign w:val="center"/>
          </w:tcPr>
          <w:p w14:paraId="19A5632B">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87F4DF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关于进一步健全重点水域退捕渔民长效帮扶机制的实施意见</w:t>
            </w:r>
          </w:p>
        </w:tc>
        <w:tc>
          <w:tcPr>
            <w:tcW w:w="2408" w:type="dxa"/>
            <w:vAlign w:val="center"/>
          </w:tcPr>
          <w:p w14:paraId="5CCE75F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共府办发〔2023〕7号</w:t>
            </w:r>
          </w:p>
        </w:tc>
      </w:tr>
      <w:tr w14:paraId="2788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690" w:type="dxa"/>
            <w:vAlign w:val="center"/>
          </w:tcPr>
          <w:p w14:paraId="201063DF">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4718BEE9">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关于印发进一步优化纺织服装产业高质量发展若干政策的通知</w:t>
            </w:r>
          </w:p>
        </w:tc>
        <w:tc>
          <w:tcPr>
            <w:tcW w:w="2408" w:type="dxa"/>
            <w:vAlign w:val="center"/>
          </w:tcPr>
          <w:p w14:paraId="79B1FBF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共府办发〔2023〕22号</w:t>
            </w:r>
          </w:p>
        </w:tc>
      </w:tr>
      <w:tr w14:paraId="7BAC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690" w:type="dxa"/>
            <w:vAlign w:val="center"/>
          </w:tcPr>
          <w:p w14:paraId="7CAA1454">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25AAF0E2">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关于印发共青城市企业安全生产标准化建设奖励办法的通知</w:t>
            </w:r>
          </w:p>
        </w:tc>
        <w:tc>
          <w:tcPr>
            <w:tcW w:w="2408" w:type="dxa"/>
            <w:vAlign w:val="center"/>
          </w:tcPr>
          <w:p w14:paraId="5F0FA6E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共府办发〔2023〕25号</w:t>
            </w:r>
          </w:p>
        </w:tc>
      </w:tr>
      <w:tr w14:paraId="42A3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0" w:type="dxa"/>
            <w:vAlign w:val="center"/>
          </w:tcPr>
          <w:p w14:paraId="31AA3426">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3BD0B0FC">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关于印发调整征地补偿标准的通知</w:t>
            </w:r>
          </w:p>
        </w:tc>
        <w:tc>
          <w:tcPr>
            <w:tcW w:w="2408" w:type="dxa"/>
            <w:vAlign w:val="center"/>
          </w:tcPr>
          <w:p w14:paraId="2CDA07E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共府办发〔2023〕33号</w:t>
            </w:r>
          </w:p>
        </w:tc>
      </w:tr>
      <w:tr w14:paraId="5E52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trPr>
        <w:tc>
          <w:tcPr>
            <w:tcW w:w="690" w:type="dxa"/>
            <w:vAlign w:val="center"/>
          </w:tcPr>
          <w:p w14:paraId="616D98C7">
            <w:pPr>
              <w:keepNext w:val="0"/>
              <w:keepLines w:val="0"/>
              <w:pageBreakBefore w:val="0"/>
              <w:numPr>
                <w:ilvl w:val="0"/>
                <w:numId w:val="2"/>
              </w:numPr>
              <w:kinsoku/>
              <w:wordWrap/>
              <w:overflowPunct/>
              <w:topLinePunct w:val="0"/>
              <w:autoSpaceDE/>
              <w:autoSpaceDN/>
              <w:bidi w:val="0"/>
              <w:adjustRightInd/>
              <w:spacing w:line="560" w:lineRule="exact"/>
              <w:ind w:left="425" w:leftChars="0" w:hanging="425" w:firstLineChars="0"/>
              <w:jc w:val="center"/>
              <w:rPr>
                <w:rFonts w:hint="eastAsia" w:ascii="仿宋_GB2312" w:hAnsi="仿宋_GB2312" w:eastAsia="仿宋_GB2312" w:cs="仿宋_GB2312"/>
                <w:sz w:val="24"/>
                <w:szCs w:val="24"/>
                <w:vertAlign w:val="baseline"/>
                <w:lang w:eastAsia="zh-CN"/>
              </w:rPr>
            </w:pPr>
          </w:p>
        </w:tc>
        <w:tc>
          <w:tcPr>
            <w:tcW w:w="5182" w:type="dxa"/>
            <w:vAlign w:val="center"/>
          </w:tcPr>
          <w:p w14:paraId="70E0273E">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关于印发共青城市重点水域垂钓管理办法(试行)的通知</w:t>
            </w:r>
          </w:p>
        </w:tc>
        <w:tc>
          <w:tcPr>
            <w:tcW w:w="2408" w:type="dxa"/>
            <w:vAlign w:val="center"/>
          </w:tcPr>
          <w:p w14:paraId="6EFCB7B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共府发〔2023〕18号</w:t>
            </w:r>
          </w:p>
        </w:tc>
      </w:tr>
    </w:tbl>
    <w:p w14:paraId="1B0EBEFD">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4F081105">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774FF389">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2BBDD310">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79D23190">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7D0059D6">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60B2E157">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3D8DCE8B">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02072F45">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170C5F21">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78A1D271">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65B96834">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65944BFB">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2C55153A">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524C7D87">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6E749471">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10305C35">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b/>
          <w:bCs/>
          <w:sz w:val="32"/>
          <w:szCs w:val="32"/>
          <w:lang w:eastAsia="zh-CN"/>
        </w:rPr>
      </w:pPr>
    </w:p>
    <w:p w14:paraId="68CF23EC">
      <w:pPr>
        <w:keepNext w:val="0"/>
        <w:keepLines w:val="0"/>
        <w:pageBreakBefore w:val="0"/>
        <w:kinsoku/>
        <w:wordWrap/>
        <w:overflowPunct/>
        <w:topLinePunct w:val="0"/>
        <w:autoSpaceDE/>
        <w:autoSpaceDN/>
        <w:bidi w:val="0"/>
        <w:adjustRightInd/>
        <w:spacing w:line="560" w:lineRule="exac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cs="仿宋_GB2312"/>
          <w:b/>
          <w:bCs/>
          <w:sz w:val="32"/>
          <w:szCs w:val="32"/>
          <w:lang w:val="en-US" w:eastAsia="zh-CN"/>
        </w:rPr>
        <w:t>3：</w:t>
      </w:r>
    </w:p>
    <w:p w14:paraId="188F69E8">
      <w:pPr>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拟修改的规范性文件目录</w:t>
      </w:r>
    </w:p>
    <w:p w14:paraId="462C4A0C">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件）</w:t>
      </w:r>
    </w:p>
    <w:tbl>
      <w:tblPr>
        <w:tblStyle w:val="12"/>
        <w:tblW w:w="832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5175"/>
        <w:gridCol w:w="2580"/>
      </w:tblGrid>
      <w:tr w14:paraId="6589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0" w:type="dxa"/>
            <w:vAlign w:val="center"/>
          </w:tcPr>
          <w:p w14:paraId="3A91F613">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序号</w:t>
            </w:r>
          </w:p>
        </w:tc>
        <w:tc>
          <w:tcPr>
            <w:tcW w:w="5175" w:type="dxa"/>
            <w:vAlign w:val="center"/>
          </w:tcPr>
          <w:p w14:paraId="28A31587">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文件标题</w:t>
            </w:r>
          </w:p>
        </w:tc>
        <w:tc>
          <w:tcPr>
            <w:tcW w:w="2580" w:type="dxa"/>
            <w:vAlign w:val="center"/>
          </w:tcPr>
          <w:p w14:paraId="51655322">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bCs/>
                <w:sz w:val="24"/>
                <w:szCs w:val="24"/>
                <w:vertAlign w:val="baseline"/>
                <w:lang w:eastAsia="zh-CN"/>
              </w:rPr>
              <w:t>文号</w:t>
            </w:r>
          </w:p>
        </w:tc>
      </w:tr>
      <w:tr w14:paraId="5439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570" w:type="dxa"/>
            <w:vAlign w:val="center"/>
          </w:tcPr>
          <w:p w14:paraId="1780BAEB">
            <w:pPr>
              <w:keepNext w:val="0"/>
              <w:keepLines w:val="0"/>
              <w:pageBreakBefore w:val="0"/>
              <w:numPr>
                <w:ilvl w:val="0"/>
                <w:numId w:val="0"/>
              </w:numPr>
              <w:kinsoku/>
              <w:wordWrap/>
              <w:overflowPunct/>
              <w:topLinePunct w:val="0"/>
              <w:autoSpaceDE/>
              <w:autoSpaceDN/>
              <w:bidi w:val="0"/>
              <w:adjustRightInd/>
              <w:spacing w:line="560" w:lineRule="exact"/>
              <w:ind w:leftChars="0"/>
              <w:jc w:val="both"/>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w:t>
            </w:r>
          </w:p>
        </w:tc>
        <w:tc>
          <w:tcPr>
            <w:tcW w:w="5175" w:type="dxa"/>
            <w:vAlign w:val="center"/>
          </w:tcPr>
          <w:p w14:paraId="0EDF47E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关于印发共青城市教育系统“归雁计划”实施方案（试行）的通知</w:t>
            </w:r>
          </w:p>
        </w:tc>
        <w:tc>
          <w:tcPr>
            <w:tcW w:w="2580" w:type="dxa"/>
            <w:vAlign w:val="center"/>
          </w:tcPr>
          <w:p w14:paraId="589CF8C1">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共府办发〔2019〕34号</w:t>
            </w:r>
          </w:p>
        </w:tc>
      </w:tr>
      <w:tr w14:paraId="3FDC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570" w:type="dxa"/>
            <w:vAlign w:val="center"/>
          </w:tcPr>
          <w:p w14:paraId="4A724C4F">
            <w:pPr>
              <w:keepNext w:val="0"/>
              <w:keepLines w:val="0"/>
              <w:pageBreakBefore w:val="0"/>
              <w:numPr>
                <w:ilvl w:val="0"/>
                <w:numId w:val="0"/>
              </w:numPr>
              <w:kinsoku/>
              <w:wordWrap/>
              <w:overflowPunct/>
              <w:topLinePunct w:val="0"/>
              <w:autoSpaceDE/>
              <w:autoSpaceDN/>
              <w:bidi w:val="0"/>
              <w:adjustRightInd/>
              <w:spacing w:line="560" w:lineRule="exact"/>
              <w:ind w:leftChars="0"/>
              <w:jc w:val="both"/>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w:t>
            </w:r>
          </w:p>
        </w:tc>
        <w:tc>
          <w:tcPr>
            <w:tcW w:w="5175" w:type="dxa"/>
            <w:vAlign w:val="center"/>
          </w:tcPr>
          <w:p w14:paraId="5589E65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共青城市人民政府办公室关于印发共青城市中小学教师“县管校聘”改革实施方案的通知</w:t>
            </w:r>
          </w:p>
        </w:tc>
        <w:tc>
          <w:tcPr>
            <w:tcW w:w="2580" w:type="dxa"/>
            <w:vAlign w:val="center"/>
          </w:tcPr>
          <w:p w14:paraId="783A08DE">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2"/>
                <w:szCs w:val="22"/>
                <w:u w:val="none"/>
                <w:lang w:val="en-US" w:eastAsia="zh-CN" w:bidi="ar"/>
              </w:rPr>
              <w:t>共府办发〔2019〕64号</w:t>
            </w:r>
          </w:p>
        </w:tc>
      </w:tr>
      <w:tr w14:paraId="1EB4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570" w:type="dxa"/>
            <w:vAlign w:val="center"/>
          </w:tcPr>
          <w:p w14:paraId="0B0B676A">
            <w:pPr>
              <w:keepNext w:val="0"/>
              <w:keepLines w:val="0"/>
              <w:pageBreakBefore w:val="0"/>
              <w:numPr>
                <w:ilvl w:val="0"/>
                <w:numId w:val="0"/>
              </w:numPr>
              <w:kinsoku/>
              <w:wordWrap/>
              <w:overflowPunct/>
              <w:topLinePunct w:val="0"/>
              <w:autoSpaceDE/>
              <w:autoSpaceDN/>
              <w:bidi w:val="0"/>
              <w:adjustRightInd/>
              <w:spacing w:line="560" w:lineRule="exact"/>
              <w:ind w:leftChars="0"/>
              <w:jc w:val="both"/>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3</w:t>
            </w:r>
          </w:p>
        </w:tc>
        <w:tc>
          <w:tcPr>
            <w:tcW w:w="5175" w:type="dxa"/>
            <w:vAlign w:val="center"/>
          </w:tcPr>
          <w:p w14:paraId="7942A94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关于印发共青城市企业集群注册登记暂行办法的通知</w:t>
            </w:r>
          </w:p>
        </w:tc>
        <w:tc>
          <w:tcPr>
            <w:tcW w:w="2580" w:type="dxa"/>
            <w:vAlign w:val="center"/>
          </w:tcPr>
          <w:p w14:paraId="15B6C5F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共府办发〔2020〕3号</w:t>
            </w:r>
          </w:p>
        </w:tc>
      </w:tr>
      <w:tr w14:paraId="62E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trPr>
        <w:tc>
          <w:tcPr>
            <w:tcW w:w="570" w:type="dxa"/>
            <w:vAlign w:val="center"/>
          </w:tcPr>
          <w:p w14:paraId="574F1B0A">
            <w:pPr>
              <w:keepNext w:val="0"/>
              <w:keepLines w:val="0"/>
              <w:pageBreakBefore w:val="0"/>
              <w:numPr>
                <w:ilvl w:val="0"/>
                <w:numId w:val="0"/>
              </w:numPr>
              <w:kinsoku/>
              <w:wordWrap/>
              <w:overflowPunct/>
              <w:topLinePunct w:val="0"/>
              <w:autoSpaceDE/>
              <w:autoSpaceDN/>
              <w:bidi w:val="0"/>
              <w:adjustRightInd/>
              <w:spacing w:line="560" w:lineRule="exact"/>
              <w:ind w:leftChars="0"/>
              <w:jc w:val="both"/>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4</w:t>
            </w:r>
          </w:p>
        </w:tc>
        <w:tc>
          <w:tcPr>
            <w:tcW w:w="5175" w:type="dxa"/>
            <w:vAlign w:val="center"/>
          </w:tcPr>
          <w:p w14:paraId="2F1D615A">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关于进一步规范市场主体住所（经营场所）登记条件暂行规定的通知</w:t>
            </w:r>
          </w:p>
        </w:tc>
        <w:tc>
          <w:tcPr>
            <w:tcW w:w="2580" w:type="dxa"/>
            <w:vAlign w:val="center"/>
          </w:tcPr>
          <w:p w14:paraId="28B2D1A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共府办发〔2020〕69号</w:t>
            </w:r>
          </w:p>
        </w:tc>
      </w:tr>
    </w:tbl>
    <w:p w14:paraId="706C2C21">
      <w:pPr>
        <w:keepNext w:val="0"/>
        <w:keepLines w:val="0"/>
        <w:pageBreakBefore w:val="0"/>
        <w:kinsoku/>
        <w:wordWrap/>
        <w:overflowPunct/>
        <w:topLinePunct w:val="0"/>
        <w:autoSpaceDE/>
        <w:autoSpaceDN/>
        <w:bidi w:val="0"/>
        <w:adjustRightInd/>
        <w:spacing w:line="560" w:lineRule="exact"/>
        <w:jc w:val="both"/>
        <w:rPr>
          <w:rFonts w:hint="eastAsia" w:ascii="方正小标宋简体" w:hAnsi="方正小标宋简体" w:eastAsia="方正小标宋简体" w:cs="方正小标宋简体"/>
          <w:sz w:val="44"/>
          <w:szCs w:val="44"/>
          <w:lang w:eastAsia="zh-CN"/>
        </w:rPr>
      </w:pPr>
    </w:p>
    <w:p w14:paraId="7B7C55B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1B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A9F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D9A9F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60824EE">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406A655C">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D0AB">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F04BD8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DF6AD"/>
    <w:multiLevelType w:val="singleLevel"/>
    <w:tmpl w:val="8F4DF6AD"/>
    <w:lvl w:ilvl="0" w:tentative="0">
      <w:start w:val="1"/>
      <w:numFmt w:val="decimal"/>
      <w:lvlText w:val="%1"/>
      <w:lvlJc w:val="left"/>
      <w:pPr>
        <w:tabs>
          <w:tab w:val="left" w:pos="420"/>
        </w:tabs>
        <w:ind w:left="425" w:leftChars="0" w:hanging="425" w:firstLineChars="0"/>
      </w:pPr>
      <w:rPr>
        <w:rFonts w:hint="default"/>
      </w:rPr>
    </w:lvl>
  </w:abstractNum>
  <w:abstractNum w:abstractNumId="1">
    <w:nsid w:val="EDD9E2C4"/>
    <w:multiLevelType w:val="singleLevel"/>
    <w:tmpl w:val="EDD9E2C4"/>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22440422"/>
    <w:rsid w:val="23AA2793"/>
    <w:rsid w:val="246B7AE7"/>
    <w:rsid w:val="265F6E5C"/>
    <w:rsid w:val="29502FD4"/>
    <w:rsid w:val="2A69499D"/>
    <w:rsid w:val="31A15F24"/>
    <w:rsid w:val="31DF424A"/>
    <w:rsid w:val="34FC73D4"/>
    <w:rsid w:val="38D011F2"/>
    <w:rsid w:val="39623434"/>
    <w:rsid w:val="39A232A0"/>
    <w:rsid w:val="39F8439E"/>
    <w:rsid w:val="3B5A6BBB"/>
    <w:rsid w:val="3B9F2051"/>
    <w:rsid w:val="3C1813A4"/>
    <w:rsid w:val="3EDA13A6"/>
    <w:rsid w:val="3F733BD8"/>
    <w:rsid w:val="3F767B2C"/>
    <w:rsid w:val="418450E3"/>
    <w:rsid w:val="41DF416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4">
    <w:name w:val="Normal Indent"/>
    <w:basedOn w:val="1"/>
    <w:autoRedefine/>
    <w:qFormat/>
    <w:uiPriority w:val="0"/>
    <w:pPr>
      <w:ind w:firstLine="420" w:firstLineChars="200"/>
    </w:pPr>
  </w:style>
  <w:style w:type="paragraph" w:styleId="5">
    <w:name w:val="Body Text"/>
    <w:basedOn w:val="1"/>
    <w:autoRedefine/>
    <w:qFormat/>
    <w:uiPriority w:val="0"/>
    <w:pPr>
      <w:spacing w:after="120" w:afterLines="0" w:afterAutospacing="0"/>
    </w:pPr>
  </w:style>
  <w:style w:type="paragraph" w:styleId="6">
    <w:name w:val="Body Text Indent 2"/>
    <w:basedOn w:val="1"/>
    <w:qFormat/>
    <w:uiPriority w:val="0"/>
    <w:pPr>
      <w:spacing w:line="600" w:lineRule="exact"/>
      <w:ind w:left="420" w:leftChars="200"/>
    </w:pPr>
    <w:rPr>
      <w:rFonts w:ascii="仿宋" w:hAnsi="仿宋"/>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10">
    <w:name w:val="Normal (Web)"/>
    <w:basedOn w:val="1"/>
    <w:autoRedefine/>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rFonts w:cs="Times New Roman"/>
      <w:b/>
    </w:rPr>
  </w:style>
  <w:style w:type="paragraph" w:customStyle="1" w:styleId="15">
    <w:name w:val="FootnoteText"/>
    <w:basedOn w:val="1"/>
    <w:next w:val="16"/>
    <w:autoRedefine/>
    <w:qFormat/>
    <w:uiPriority w:val="0"/>
    <w:pPr>
      <w:snapToGrid w:val="0"/>
      <w:jc w:val="left"/>
      <w:textAlignment w:val="baseline"/>
    </w:pPr>
    <w:rPr>
      <w:sz w:val="18"/>
      <w:szCs w:val="18"/>
    </w:rPr>
  </w:style>
  <w:style w:type="paragraph" w:customStyle="1" w:styleId="16">
    <w:name w:val="BodyText1I2"/>
    <w:basedOn w:val="17"/>
    <w:qFormat/>
    <w:uiPriority w:val="0"/>
    <w:pPr>
      <w:ind w:firstLine="420" w:firstLineChars="200"/>
    </w:pPr>
  </w:style>
  <w:style w:type="paragraph" w:customStyle="1" w:styleId="17">
    <w:name w:val="BodyTextIndent"/>
    <w:basedOn w:val="1"/>
    <w:autoRedefine/>
    <w:qFormat/>
    <w:uiPriority w:val="0"/>
    <w:pPr>
      <w:ind w:firstLine="630"/>
      <w:textAlignment w:val="baseline"/>
    </w:pPr>
    <w:rPr>
      <w:rFonts w:ascii="仿宋_GB2312" w:eastAsia="仿宋_GB2312"/>
      <w:sz w:val="32"/>
    </w:rPr>
  </w:style>
  <w:style w:type="paragraph" w:customStyle="1" w:styleId="18">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9">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0">
    <w:name w:val="UserStyle_0"/>
    <w:basedOn w:val="1"/>
    <w:autoRedefine/>
    <w:qFormat/>
    <w:uiPriority w:val="0"/>
    <w:pPr>
      <w:widowControl/>
      <w:textAlignment w:val="baseline"/>
    </w:pPr>
    <w:rPr>
      <w:rFonts w:ascii="Times New Roman" w:hAnsi="Times New Roman"/>
      <w:kern w:val="0"/>
      <w:szCs w:val="21"/>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2">
    <w:name w:val="NormalCharacter"/>
    <w:autoRedefine/>
    <w:qFormat/>
    <w:uiPriority w:val="0"/>
  </w:style>
  <w:style w:type="paragraph" w:customStyle="1" w:styleId="23">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4">
    <w:name w:val="Plain Text1"/>
    <w:basedOn w:val="1"/>
    <w:qFormat/>
    <w:uiPriority w:val="0"/>
    <w:rPr>
      <w:rFonts w:hint="eastAsia" w:ascii="宋体" w:hAnsi="Courier New"/>
      <w:sz w:val="24"/>
    </w:rPr>
  </w:style>
  <w:style w:type="paragraph" w:customStyle="1" w:styleId="25">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6">
    <w:name w:val="列出段落1"/>
    <w:basedOn w:val="1"/>
    <w:qFormat/>
    <w:uiPriority w:val="0"/>
    <w:pPr>
      <w:ind w:firstLine="420" w:firstLineChars="200"/>
    </w:pPr>
  </w:style>
  <w:style w:type="character" w:customStyle="1" w:styleId="27">
    <w:name w:val="font41"/>
    <w:basedOn w:val="13"/>
    <w:autoRedefine/>
    <w:qFormat/>
    <w:uiPriority w:val="0"/>
    <w:rPr>
      <w:rFonts w:ascii="仿宋" w:hAnsi="仿宋" w:eastAsia="仿宋" w:cs="仿宋"/>
      <w:color w:val="000000"/>
      <w:sz w:val="22"/>
      <w:szCs w:val="22"/>
      <w:u w:val="none"/>
    </w:rPr>
  </w:style>
  <w:style w:type="character" w:customStyle="1" w:styleId="28">
    <w:name w:val="font1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555</Words>
  <Characters>574</Characters>
  <Lines>0</Lines>
  <Paragraphs>0</Paragraphs>
  <TotalTime>7</TotalTime>
  <ScaleCrop>false</ScaleCrop>
  <LinksUpToDate>false</LinksUpToDate>
  <CharactersWithSpaces>574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2025-02-08T02:54:58Z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DAAA38BB7F96412380C30D4DEB1FF401_13</vt:lpwstr>
  </property>
  <property fmtid="{D5CDD505-2E9C-101B-9397-08002B2CF9AE}" pid="4" name="KSOTemplateDocerSaveRecord">
    <vt:lpwstr>eyJoZGlkIjoiZTEzYzMwNzljOGRkZjY1NGUyMDZiYzUyZmM4Zjg4NDkiLCJ1c2VySWQiOiI3MzcyOTcwMTIifQ==</vt:lpwstr>
  </property>
</Properties>
</file>