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共青城市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红十字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2023年1月1日-10月31日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社会捐赠收支情况公示</w:t>
      </w:r>
    </w:p>
    <w:p>
      <w:pPr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2023年1月1日至2023年10月31日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共青城市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红十字会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累计接受社会各界捐赠款物共计519.09万元，其中：接受捐赠资金454.43万元，接受捐赠物资64.66万元；累计支出共计109.08，其中：资金支出31.27万元，物资支出77.81万元。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对各界的爱心善举表示诚挚的感谢！我们将本着公开、透明、高效的原则，做好服务工作，并欢迎社会各界监督。现将详细情况公示如下（排名以实际入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账时间为准）：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共青城市红十字会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接收捐款明细</w:t>
      </w:r>
    </w:p>
    <w:tbl>
      <w:tblPr>
        <w:tblStyle w:val="2"/>
        <w:tblpPr w:leftFromText="180" w:rightFromText="180" w:vertAnchor="text" w:horzAnchor="page" w:tblpX="1777" w:tblpY="612"/>
        <w:tblOverlap w:val="never"/>
        <w:tblW w:w="88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50"/>
        <w:gridCol w:w="2445"/>
        <w:gridCol w:w="2100"/>
        <w:gridCol w:w="2110"/>
        <w:gridCol w:w="2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615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截止10月31日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捐赠日期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捐赠单位/个人名称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2023-2-23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共青城市立峰循环科技有限公司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江西恒基水利工程有限公司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江西省辰源建筑工程有限公司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海鑫建工发展集团有限公司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湖南省绿林建设集团有限公司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江西奕博建设工程有限公司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江西昌铭建设工程有限公司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江西省飞天建筑工程有限公司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江西东枡建设工程有限公司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湖南兴旺建设有限公司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润邦控股集团有限公司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北京市政建设集团有限责任公司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江苏山水环境建设集团股份有限公司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中建华夏建设集团股份有限公司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江西天承建设有限公司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中建力天集团有限公司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广西桂林地建建设有限公司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广西建工第五建筑工程集团有限公司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长沙市市政工程有限责任公司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江西中实建设有限公司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厦门鲁班源房屋营造有限公司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盛玖建设集团有限公司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广西建工集团第二安装建设有限公司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江西省龙式建筑开发集团公司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湖南众诚建设集团有限公司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广西建工集团控股有限公司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卓成建设集团有限公司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沈阳市政集团有限公司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江西格物建筑工程有限公司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丰润建设集团有限公司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江西埼辰建设有限公司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广东利通建设集团有限公司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浙江大东吴集团建设有限公司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江西省红十字基金会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92,416.54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58项目配捐专项经费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2023-6-20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赵旌博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2023-6-21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九江市红十字会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10,216.04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湖南星大建设集团有限公司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湖南星大建设集团有限公司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湖南星大建设集团有限公司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湖南星大建设集团有限公司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江西大业建设工程有限公司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江西大业建设工程有限公司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江西大业建设工程有限公司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江西大业建设工程有限公司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四川宏大建筑工程有限公司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四川宏大建筑工程有限公司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四川宏大建筑工程有限公司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四川宏大建筑工程有限公司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隆生国际建设集团有限公司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隆生国际建设集团有限公司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隆生国际建设集团有限公司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隆生国际建设集团有限公司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江西世纪生态建设集团有限公司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江西世纪生态建设集团有限公司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江西世纪生态建设集团有限公司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江西世纪生态建设集团有限公司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长沙市市政工程有限责任公司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长沙市市政工程有限责任公司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长沙市市政工程有限责任公司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长沙市市政工程有限责任公司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弘磊建设集团有限公司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弘磊建设集团有限公司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弘磊建设集团有限公司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弘磊建设集团有限公司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江西省致恒建筑工程有限公司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江西省致恒建筑工程有限公司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江西省致恒建筑工程有限公司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江西省致恒建筑工程有限公司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江西天丰建设集团有限公司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江西天丰建设集团有限公司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江西天丰建设集团有限公司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江西天丰建设集团有限公司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江西广盛建筑工程有限公司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江西广盛建筑工程有限公司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江西广盛建筑工程有限公司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江西广盛建筑工程有限公司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沃尔泰集团有限公司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沃尔泰集团有限公司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沃尔泰集团有限公司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沃尔泰集团有限公司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江西中宏建设工程有限公司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江西中宏建设工程有限公司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江西中宏建设工程有限公司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江西中宏建设工程有限公司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中化学曙光建设有限公司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中七建工集团华贸有限公司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中七建工集团华贸有限公司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中七建工集团华贸有限公司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中七建工集团华贸有限公司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湖南琨基建设集团有限公司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湖南琨基建设集团有限公司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湖南琨基建设集团有限公司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湖南琨基建设集团有限公司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江西陆达建设工程有限公司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江西陆达建设工程有限公司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江西陆达建设工程有限公司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江西陆达建设工程有限公司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昌宏建设集团有限公司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昌宏建设集团有限公司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昌宏建设集团有限公司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昌宏建设集团有限公司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华恒建设集团有限公司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华恒建设集团有限公司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华恒建设集团有限公司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华恒建设集团有限公司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江西雄瑞建设工程有限公司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江西雄瑞建设工程有限公司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江西雄瑞建设工程有限公司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江西雄瑞建设工程有限公司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中建富林集团有限公司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甘肃第四建设集团有限责任公司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甘肃第四建设集团有限责任公司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甘肃第四建设集团有限责任公司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甘肃第四建设集团有限责任公司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天颂建设集团有限公司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天颂建设集团有限公司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天颂建设集团有限公司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天颂建设集团有限公司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四川鑫圆建设集团有限公司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四川鑫圆建设集团有限公司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四川鑫圆建设集团有限公司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四川鑫圆建设集团有限公司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石家庄一建建设集团有限公司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石家庄一建建设集团有限公司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石家庄一建建设集团有限公司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石家庄一建建设集团有限公司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西安市建总工程集团有限公司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西安市建总工程集团有限公司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西安市建总工程集团有限公司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西安市建总工程集团有限公司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华昱建工集团有限公司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华昱建工集团有限公司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四川瑞源建筑工程有限公司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四川瑞源建筑工程有限公司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四川瑞源建筑工程有限公司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四川瑞源建筑工程有限公司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河北建设集团股份有限公司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江西忠辉建设工程有限公司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江西忠辉建设工程有限公司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江西忠辉建设工程有限公司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江西忠辉建设工程有限公司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江西中浩建设工程有限公司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江西中浩建设工程有限公司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江西中浩建设工程有限公司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江西中浩建设工程有限公司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共青城市志愿服务事业发展公益金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共青城市应急救援救灾公益金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共青城市乡村振兴发展公益金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中建海峡建设发展有限公司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共青城市民生事业公益金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2023-9-15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共青城市立峰循环科技有限公司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九江市烟草公司共青城分公司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15,000.00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4,544,262.58 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共青城市红十字会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接收捐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物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明细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截止10月31日                                                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  <w:t>单位：元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95"/>
        <w:gridCol w:w="1230"/>
        <w:gridCol w:w="1155"/>
        <w:gridCol w:w="645"/>
        <w:gridCol w:w="645"/>
        <w:gridCol w:w="735"/>
        <w:gridCol w:w="154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捐赠单位/个人名称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九江市红十字会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6,216.00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高敏化学发光免疫分析仪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弹力图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全自动化学发光测定仪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化学发光分析仪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全自动高压液相糖化血红蛋白分析仪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雷度全自动血气分析仪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九江市复生医疗设备有限公司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血型孵育器（含配套医用离心机1台）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32,000.00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九江市红十字会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游泳救生圈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7,296.00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九江市红十字会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游泳救生圈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6,080.00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646,592.00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共青城市红十字会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捐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款支出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明细</w:t>
      </w:r>
    </w:p>
    <w:p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截止10月31日                                                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  <w:t>单位：元</w:t>
      </w:r>
    </w:p>
    <w:tbl>
      <w:tblPr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80"/>
        <w:gridCol w:w="1920"/>
        <w:gridCol w:w="1380"/>
        <w:gridCol w:w="210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收款人名称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支出金额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摘要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共青城市金湖乡人民政府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江流村红十字服务站建设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用于开展“99公益日”活动服装费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99公益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共青城市泽泉乡人民政府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定向于泽泉乡涂山村乡村振兴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江西共安建筑有限公司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5,796.00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用于办公室改造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江西共安建筑有限公司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2,950.00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物资储备库购买空调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共青城市人防蓝天救援队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用于蓝天购买救援装备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共青城市人防蓝天救援队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关于支助人防救援队购买人身意外险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共青城市茶山街道社区管理服务站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对湖畔社区创文巩卫打造红十字服务窗口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江西高尔医疗科技有限公司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5.8公益日项目购买AED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58项目配捐专项经费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共青城市小鬼当佳超市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慰问一线职工送清凉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江西大江传媒网络股份有限公司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红会网络信息宣传费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万金桂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志愿活动补贴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南昌向前文化传媒有限公司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广告栏宣传推广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共青城市视盟文化传媒有限公司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2,986.00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红会宣传广告制做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共青城枫华广告装饰有限公司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6,600.00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红十字广告制做宣传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共青城市仁心大药房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5,101.00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慰问一线职工、送清凉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2023-8-16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共青城南北干货店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2,226.48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慰问一线职工送清凉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江中食疗科技有限公司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12,766.00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慰问医院卫生工作者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支持共青城市红十字会公益事业的发展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袁金姣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用于医疗补贴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帮扶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财付通支付科技有限公司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开通博爱通系统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共青城市红十字会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账号不存在退回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财付通支付科技有限公司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入驻账户验证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共青城市红十字会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微信支付认证0875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共青城市红十字会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资金原路返回交易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1-10月转账手续费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312,670.47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default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共青城市红十字会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2023年物资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支出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明细</w:t>
      </w:r>
    </w:p>
    <w:p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截止10月31日                                                </w:t>
      </w:r>
      <w:r>
        <w:rPr>
          <w:rFonts w:hint="eastAsia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  <w:t>单位：元</w:t>
      </w:r>
    </w:p>
    <w:tbl>
      <w:tblPr>
        <w:tblW w:w="53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0"/>
        <w:gridCol w:w="1845"/>
        <w:gridCol w:w="1095"/>
        <w:gridCol w:w="510"/>
        <w:gridCol w:w="885"/>
        <w:gridCol w:w="885"/>
        <w:gridCol w:w="120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援助单位/个人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共青城市苏家垱乡人民政府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1,480.00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共青城市苏家垱乡人民政府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共青城市江益镇人民政府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1,480.00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共青城市人防蓝天救援队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1,886.50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共青城市泽泉乡人民政府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1,480.00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共青城市泽泉乡人民政府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269.50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共青城市甘露镇人民政府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温暖包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296.00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1,480.00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共青城市金湖乡社会事务办公室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1,347.50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共青城市茶山街道湖畔社区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2023-1-18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共青城市茶山街道办事处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赈济家庭箱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1,347.50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江西财经大学现代经济管理学院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江西财经大学现代经济管理学院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江西财经大学现代经济管理学院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南昌航空大学科技学院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南昌航空大学科技学院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2023-2-24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南昌航空大学科技学院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师大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农大商院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农大商院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农大商院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南大科院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南大科院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南大科院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立峰循环科技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2023-3-7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南大共院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2023-3-10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共青科技职业学院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口罩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2023-3-10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共青科技职业学院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气净媒消毒粉剂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298.00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2023-3-10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共青科技职业学院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欧仔能量扣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高敏化学发光免疫分析仪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弹力图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全自动化学发光测定仪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化学发光分析仪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全自动高压液相糖化血红蛋白分析仪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雷度全自动血气分析仪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共青城市卫生健康委员会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血型孵育器（含配套医用离心机1台）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2023-5-23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共青城市红十字会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灭活病毒消毒液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2,520.00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金湖乡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1,216.00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共青城市江益镇人民政府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3,040.00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共青城市江益镇人民政府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2023-6-15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共青城市甘露镇人民政府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游泳救生圈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60.80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3,040.00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2023-6-26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共青城市泽泉乡人民政府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2023-7-11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共青城市苏家垱乡便民服务中心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2023-7-11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共青城市茶山街道办事处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2023-7-11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共青城市南湖新城管理委员会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救生圈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防洪救灾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共青新市医院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共青城市茶山街道西湖社区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共青城市泽泉乡人民政府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共青城市苏家垱乡便民服务中心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吉祥医院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妇幼保健院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疾控中心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共青科技职业学院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江西信息应用职业技术学院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南昌大学科技学院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南昌航空大学科技学院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江西农业大学南昌商学院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江西师范大学科学技术学院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2023-9-22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江西财经大学现代经济管理学院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共青城市红十字会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共青城市金牌控股集团股份有限公司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氨基酸胶原蛋白营养护发露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74.26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5,346.99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共青城市金牌控股集团股份有限公司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氨基酸控油清爽洗发露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72.26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10,406.01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共青城市金牌控股集团股份有限公司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氨基酸去屑滋润洗发露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72.96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33,782.30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2023-10-25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共青城市金牌控股集团股份有限公司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奢华氨基酸沐浴露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70.26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7,588.49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2023-10-24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共青城市金牌控股集团股份有限公司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乳胶手套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7,200.00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新冠肺炎疫情捐赠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30619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778,106.79 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jc w:val="both"/>
        <w:textAlignment w:val="center"/>
        <w:rPr>
          <w:rFonts w:hint="default" w:ascii="仿宋" w:hAnsi="仿宋" w:eastAsia="仿宋" w:cs="仿宋"/>
          <w:i w:val="0"/>
          <w:color w:val="00000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NDNkNjJhYTliYTY1NjQ3NjdiODkxYzU2NWQ5NmQifQ=="/>
  </w:docVars>
  <w:rsids>
    <w:rsidRoot w:val="00000000"/>
    <w:rsid w:val="066C1768"/>
    <w:rsid w:val="07EB3B0A"/>
    <w:rsid w:val="08743E52"/>
    <w:rsid w:val="09233A74"/>
    <w:rsid w:val="188A7EE6"/>
    <w:rsid w:val="19764ABE"/>
    <w:rsid w:val="1A767A39"/>
    <w:rsid w:val="1AF77E4A"/>
    <w:rsid w:val="247E262B"/>
    <w:rsid w:val="26054925"/>
    <w:rsid w:val="2B0B51C6"/>
    <w:rsid w:val="37F43FC3"/>
    <w:rsid w:val="54DC2EBD"/>
    <w:rsid w:val="5555648E"/>
    <w:rsid w:val="56E729DC"/>
    <w:rsid w:val="5A121C61"/>
    <w:rsid w:val="5EE820D9"/>
    <w:rsid w:val="67DA3BDD"/>
    <w:rsid w:val="68614D72"/>
    <w:rsid w:val="756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1"/>
    <w:basedOn w:val="4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瑞升19942120043</cp:lastModifiedBy>
  <dcterms:modified xsi:type="dcterms:W3CDTF">2023-11-15T07:57:09Z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5362B20C7BD64E33926A5B51BD71D082_13</vt:lpwstr>
  </property>
</Properties>
</file>