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1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386"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23"/>
          <w:w w:val="65"/>
          <w:sz w:val="120"/>
          <w:szCs w:val="1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FFFFFF"/>
          <w:w w:val="65"/>
          <w:sz w:val="120"/>
          <w:szCs w:val="120"/>
          <w:highlight w:val="none"/>
          <w:lang w:eastAsia="zh-CN"/>
        </w:rPr>
        <w:t>九江市农业</w:t>
      </w:r>
    </w:p>
    <w:p w14:paraId="31CD4AD2">
      <w:pPr>
        <w:spacing w:line="1700" w:lineRule="exact"/>
        <w:ind w:left="0" w:leftChars="0" w:firstLine="0" w:firstLineChars="0"/>
        <w:jc w:val="distribute"/>
        <w:rPr>
          <w:rFonts w:hint="eastAsia" w:ascii="方正小标宋简体" w:hAnsi="方正小标宋简体" w:eastAsia="方正小标宋简体" w:cs="方正小标宋简体"/>
          <w:color w:val="FFFFFF"/>
          <w:spacing w:val="0"/>
          <w:w w:val="60"/>
          <w:sz w:val="120"/>
          <w:szCs w:val="12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FFFF"/>
          <w:spacing w:val="0"/>
          <w:w w:val="60"/>
          <w:sz w:val="120"/>
          <w:szCs w:val="120"/>
          <w:highlight w:val="none"/>
        </w:rPr>
        <w:t>九江市农业农村局</w:t>
      </w:r>
      <w:r>
        <w:rPr>
          <w:rFonts w:hint="eastAsia" w:ascii="方正小标宋简体" w:hAnsi="方正小标宋简体" w:eastAsia="方正小标宋简体" w:cs="方正小标宋简体"/>
          <w:color w:val="FFFFFF"/>
          <w:spacing w:val="0"/>
          <w:w w:val="60"/>
          <w:sz w:val="120"/>
          <w:szCs w:val="120"/>
          <w:highlight w:val="none"/>
          <w:lang w:eastAsia="zh-CN"/>
        </w:rPr>
        <w:t>办公室</w:t>
      </w:r>
    </w:p>
    <w:p w14:paraId="0E29F5C3">
      <w:pPr>
        <w:spacing w:line="300" w:lineRule="exact"/>
        <w:jc w:val="center"/>
        <w:rPr>
          <w:rFonts w:hint="eastAsia" w:ascii="仿宋_GB2312" w:hAnsi="仿宋_GB2312" w:eastAsia="仿宋_GB2312" w:cs="仿宋_GB2312"/>
          <w:color w:val="0000FF"/>
          <w:spacing w:val="96"/>
          <w:w w:val="70"/>
          <w:highlight w:val="none"/>
        </w:rPr>
      </w:pPr>
    </w:p>
    <w:p w14:paraId="4841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color w:val="0000FF"/>
          <w:spacing w:val="96"/>
          <w:w w:val="70"/>
          <w:highlight w:val="none"/>
        </w:rPr>
      </w:pPr>
    </w:p>
    <w:p w14:paraId="70B34C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highlight w:val="none"/>
        </w:rPr>
      </w:pPr>
    </w:p>
    <w:p w14:paraId="5E947CF3">
      <w:pPr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九农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局办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</w:t>
      </w:r>
    </w:p>
    <w:p w14:paraId="48C8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5544185" cy="635"/>
                <wp:effectExtent l="0" t="9525" r="317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3.9pt;height:0.05pt;width:436.55pt;z-index:251659264;mso-width-relative:page;mso-height-relative:page;" filled="f" stroked="t" coordsize="21600,21600" o:gfxdata="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q6rHdMAAAAEAQAADwAAAAAAAAABACAAAAAiAAAAZHJzL2Rvd25yZXYueG1s&#10;UEsBAhQAFAAAAAgAh07iQLdBwPP9AQAA9QMAAA4AAAAAAAAAAQAgAAAAIgEAAGRycy9lMm9Eb2Mu&#10;eG1sUEsFBgAAAAAGAAYAWQEAAJEFAAAAAA==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</w:p>
    <w:p w14:paraId="0D5A46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九江市农业农村局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  <w:lang w:val="en-US" w:eastAsia="zh-CN"/>
        </w:rPr>
        <w:t>办公室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  <w:lang w:val="en-US" w:eastAsia="zh-CN"/>
        </w:rPr>
        <w:t>组织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开展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年度九江市优秀农村实用人才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  <w:lang w:val="en-US" w:eastAsia="zh-CN"/>
        </w:rPr>
        <w:t>申报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2"/>
          <w:sz w:val="44"/>
          <w:szCs w:val="44"/>
          <w:shd w:val="clear" w:fill="FFFFFF"/>
        </w:rPr>
        <w:t>工作的通知</w:t>
      </w:r>
    </w:p>
    <w:p w14:paraId="5E9453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</w:p>
    <w:p w14:paraId="72288AA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各县（市、区）农业农村（农业农村水利）局：</w:t>
      </w:r>
    </w:p>
    <w:p w14:paraId="00390D2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为贯彻落实《中共九江市委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九江市人民政府印发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关于打造长江经济带重要人才集聚高地的若干举措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修订）〉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的通知》（九发〔202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精神，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根据《关于印发〈九江市优秀农村实用人才评选办法（试行）〉的通知》（九才字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10号）要求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年度九江市优秀农村实用人才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工作有关事项通知如下：</w:t>
      </w:r>
    </w:p>
    <w:p w14:paraId="257B967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jc w:val="both"/>
        <w:textAlignment w:val="auto"/>
        <w:rPr>
          <w:rFonts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一、申报范围</w:t>
      </w:r>
    </w:p>
    <w:p w14:paraId="3F232E2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符合《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九江市优秀农村实用人才评选办法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（试行）》申报条件的个人。</w:t>
      </w:r>
    </w:p>
    <w:p w14:paraId="0B94BD9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二、申报时间</w:t>
      </w:r>
    </w:p>
    <w:p w14:paraId="5711622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年8月29日-9月25日。</w:t>
      </w:r>
    </w:p>
    <w:p w14:paraId="50C7A7B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程序</w:t>
      </w:r>
    </w:p>
    <w:p w14:paraId="3238857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对象通过“九江人才服务专区”（登录支付宝，搜索并进入“赣服通”→城市服务选择“九江市”→上新服务选择“人才服务专区”→人才服务板块选择“人才工程”，搜索“农村实用人才”，按受理地选择“对应地区”；是初次申报的选择“九江市优秀农村实用人才申报（一期）”，2022年、2023年已入选正在培育期的选择“九江市优秀农村实用人才复核（二期、三期）”；或登录微信小程序，搜索并进入“赣服通”→搜索并进入“九江市人才服务专区”）或登录“九江人才服务专区”网站（https://rc.yshj.jiujiang.gov.cn）进行注册申报，按要求填写和上传相关材料，确认无误后再提交（提交后不能再修改）。</w:t>
      </w:r>
    </w:p>
    <w:p w14:paraId="7768196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、申报要求</w:t>
      </w:r>
    </w:p>
    <w:p w14:paraId="11B9A1C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各申报对象在优秀农村实用人才申报系统上传的申报材料，应真实准确、规范严谨、清晰完整，原则上不得空项、漏项。如图片材料需以PDF文档形式上传、材料命名均以中文命名、同一文件材料尽量放在同一个PDF文档等。</w:t>
      </w:r>
    </w:p>
    <w:p w14:paraId="30F0F2C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2.各申报对象除应在优秀农村实用人才申报系统上传申报材料外，还需向所在地区的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县级农业农村部门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报送一份纸质申报材料。申报材料用A4纸双面打印，于左侧装订成册（胶装）。用人单位和各县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农业农村部门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应对申报材料认真审核、严格把关，各县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农业农村部门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在申报材料目录上注明“与原件相符”并加盖单位公章，确保信息真实、完整。纸质申报材料是专家评审打分的重要依据，应清晰详细，可包含如下内容：</w:t>
      </w:r>
    </w:p>
    <w:p w14:paraId="792D304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①个人事迹介绍（2000字以内）；</w:t>
      </w:r>
    </w:p>
    <w:p w14:paraId="6D9046C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②能体现近三年生产规模、效益的证明材料；</w:t>
      </w:r>
    </w:p>
    <w:p w14:paraId="3E66E30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③近三年所获荣誉、奖励以及宣传报道的证明材料；</w:t>
      </w:r>
    </w:p>
    <w:p w14:paraId="555A762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④能体现近三年利润、税收的证明材料；</w:t>
      </w:r>
    </w:p>
    <w:p w14:paraId="49FA915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⑤带动农民致富、解决农民就业、为农民提供技术帮扶的证明材料；</w:t>
      </w:r>
    </w:p>
    <w:p w14:paraId="5EF90DB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⑥开展校企合作、科技兴农的证明材料；参加头雁培训的证明材料；</w:t>
      </w:r>
    </w:p>
    <w:p w14:paraId="306240F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⑦在社会公益活动中有突出贡献的证明材料。</w:t>
      </w:r>
    </w:p>
    <w:p w14:paraId="05AD066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3.曾获得过市“双百双千”农村实用人才荣誉的人员不得申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报。在农村实用人才培育期内，同一用人单位的其他人员不得申报。</w:t>
      </w:r>
    </w:p>
    <w:p w14:paraId="2186EC8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4.申报对象的个人年龄、工作时间、企业创办时间等计算截止时间为2024年8月31日。</w:t>
      </w:r>
    </w:p>
    <w:p w14:paraId="7D5C2C9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五、奖励标准</w:t>
      </w:r>
    </w:p>
    <w:p w14:paraId="16408A4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每年选拔20-30名优秀农村实用人才进行为期三年的培育，分三年给予6万元项目资金支持。</w:t>
      </w:r>
    </w:p>
    <w:p w14:paraId="33D29D2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六、有关事项</w:t>
      </w:r>
    </w:p>
    <w:p w14:paraId="543E1A6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1.各单位要广泛宣传，在县级农业农村部门门户网站、公众号上发布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指定相对固定的专人负责。相关人员要认真学习有关文件，掌握相关要求，做好申报、推荐评审过程各个环节的工作，确保申报、推荐评审工作有序开展。</w:t>
      </w:r>
    </w:p>
    <w:p w14:paraId="2294342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6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.各单位要对申报人选的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纸质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申报材料进行指导，在审核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纸质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申报材料时，要认真把关，对相关信息进行核实，确保材料真实、齐全、可靠，全面反映申报人选的实际情况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对弄虚作假的，一经发现，取消申报资格。对申报人选好中择优，于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完成全部初审工作，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各县（市、区）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推荐不超过8名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人选到市农业农村局参加复审，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并要求参加复审人选提供银行征信证明，同纸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质版申报材料一并交市农业农村局人事科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9B04D1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联系方式：九江市农业农村局人事科，联系人：曹馨尹，电话：8562780，电子邮箱：jjnyjrsk@163.com，通信地址：九江市八里湖大道166号市民服务中心人大楼C613。</w:t>
      </w:r>
    </w:p>
    <w:p w14:paraId="0442408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E3C29D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附件：1.九江市优秀农村实用人才申报表</w:t>
      </w:r>
    </w:p>
    <w:p w14:paraId="63214A5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160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2.九江市优秀农村实用人才初审推荐对象汇总表</w:t>
      </w:r>
    </w:p>
    <w:p w14:paraId="283E54F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160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31E51E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160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99D072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1605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B506CA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5958" w:firstLineChars="1862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58635069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br w:type="page"/>
      </w:r>
    </w:p>
    <w:p w14:paraId="23ECAB3A">
      <w:pPr>
        <w:snapToGrid w:val="0"/>
        <w:rPr>
          <w:rFonts w:hint="eastAsia" w:ascii="方正楷体简体" w:eastAsia="方正楷体简体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46CF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contextualSpacing/>
        <w:jc w:val="center"/>
        <w:textAlignment w:val="auto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九江市优秀农村实用人才申报表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5"/>
        <w:gridCol w:w="999"/>
        <w:gridCol w:w="1649"/>
        <w:gridCol w:w="1016"/>
        <w:gridCol w:w="519"/>
        <w:gridCol w:w="1003"/>
        <w:gridCol w:w="308"/>
        <w:gridCol w:w="427"/>
        <w:gridCol w:w="734"/>
        <w:gridCol w:w="1653"/>
      </w:tblGrid>
      <w:tr w14:paraId="4CF2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4B304C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649" w:type="dxa"/>
            <w:noWrap w:val="0"/>
            <w:vAlign w:val="center"/>
          </w:tcPr>
          <w:p w14:paraId="07CAFD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7820B1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003" w:type="dxa"/>
            <w:noWrap w:val="0"/>
            <w:vAlign w:val="center"/>
          </w:tcPr>
          <w:p w14:paraId="730588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A3C4C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34" w:type="dxa"/>
            <w:noWrap w:val="0"/>
            <w:vAlign w:val="center"/>
          </w:tcPr>
          <w:p w14:paraId="447F48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 w14:paraId="52B89D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（小2寸</w:t>
            </w:r>
          </w:p>
          <w:p w14:paraId="7A5F3E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照片）</w:t>
            </w:r>
          </w:p>
        </w:tc>
      </w:tr>
      <w:tr w14:paraId="294A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E256B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649" w:type="dxa"/>
            <w:noWrap w:val="0"/>
            <w:vAlign w:val="center"/>
          </w:tcPr>
          <w:p w14:paraId="7EEC89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0ADF97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3EB4A4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75542AD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7CA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2713CC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专业领域</w:t>
            </w:r>
          </w:p>
        </w:tc>
        <w:tc>
          <w:tcPr>
            <w:tcW w:w="1649" w:type="dxa"/>
            <w:noWrap w:val="0"/>
            <w:vAlign w:val="center"/>
          </w:tcPr>
          <w:p w14:paraId="6844A2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61C665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身体状况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019228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4990DED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DA1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2CF9AC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1649" w:type="dxa"/>
            <w:noWrap w:val="0"/>
            <w:vAlign w:val="center"/>
          </w:tcPr>
          <w:p w14:paraId="172EEA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542044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17600C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2CC9066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0EF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4BC358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有效身份</w:t>
            </w:r>
          </w:p>
          <w:p w14:paraId="11E64F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379F04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205ED9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职称或</w:t>
            </w:r>
          </w:p>
          <w:p w14:paraId="156FD9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资格证书等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4FE2F5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w w:val="100"/>
                <w:kern w:val="0"/>
                <w:sz w:val="24"/>
                <w:szCs w:val="24"/>
              </w:rPr>
            </w:pPr>
          </w:p>
        </w:tc>
      </w:tr>
      <w:tr w14:paraId="711A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1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1EB6E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最终毕业院校、</w:t>
            </w:r>
          </w:p>
          <w:p w14:paraId="1898AB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专业及学历</w:t>
            </w:r>
          </w:p>
        </w:tc>
        <w:tc>
          <w:tcPr>
            <w:tcW w:w="7309" w:type="dxa"/>
            <w:gridSpan w:val="8"/>
            <w:noWrap w:val="0"/>
            <w:vAlign w:val="center"/>
          </w:tcPr>
          <w:p w14:paraId="4D36B6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2C6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1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5E1B5A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现全职工作单位及职务</w:t>
            </w:r>
          </w:p>
        </w:tc>
        <w:tc>
          <w:tcPr>
            <w:tcW w:w="7309" w:type="dxa"/>
            <w:gridSpan w:val="8"/>
            <w:noWrap w:val="0"/>
            <w:vAlign w:val="center"/>
          </w:tcPr>
          <w:p w14:paraId="255781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662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0DC09F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申报单位地址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及联系电话</w:t>
            </w:r>
          </w:p>
        </w:tc>
        <w:tc>
          <w:tcPr>
            <w:tcW w:w="7309" w:type="dxa"/>
            <w:gridSpan w:val="8"/>
            <w:noWrap w:val="0"/>
            <w:vAlign w:val="center"/>
          </w:tcPr>
          <w:p w14:paraId="06A5C58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609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3A381A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申报单位</w:t>
            </w:r>
          </w:p>
          <w:p w14:paraId="225AFC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7309" w:type="dxa"/>
            <w:gridSpan w:val="8"/>
            <w:noWrap w:val="0"/>
            <w:vAlign w:val="center"/>
          </w:tcPr>
          <w:p w14:paraId="65E248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CFB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25B1C1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4495" w:type="dxa"/>
            <w:gridSpan w:val="5"/>
            <w:noWrap w:val="0"/>
            <w:vAlign w:val="center"/>
          </w:tcPr>
          <w:p w14:paraId="4580A21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8C5367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是否符合破格条件</w:t>
            </w:r>
          </w:p>
        </w:tc>
        <w:tc>
          <w:tcPr>
            <w:tcW w:w="1653" w:type="dxa"/>
            <w:noWrap w:val="0"/>
            <w:vAlign w:val="center"/>
          </w:tcPr>
          <w:p w14:paraId="7C5BD24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9D1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2" w:hRule="atLeast"/>
          <w:jc w:val="center"/>
        </w:trPr>
        <w:tc>
          <w:tcPr>
            <w:tcW w:w="915" w:type="dxa"/>
            <w:noWrap w:val="0"/>
            <w:vAlign w:val="center"/>
          </w:tcPr>
          <w:p w14:paraId="554519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工</w:t>
            </w:r>
          </w:p>
          <w:p w14:paraId="071DBD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作</w:t>
            </w:r>
          </w:p>
          <w:p w14:paraId="6F868D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简</w:t>
            </w:r>
          </w:p>
          <w:p w14:paraId="405A24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308" w:type="dxa"/>
            <w:gridSpan w:val="9"/>
            <w:noWrap w:val="0"/>
            <w:vAlign w:val="center"/>
          </w:tcPr>
          <w:p w14:paraId="5536A98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9BA8465">
      <w:pPr>
        <w:spacing w:line="240" w:lineRule="exact"/>
        <w:rPr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761"/>
        <w:gridCol w:w="4583"/>
      </w:tblGrid>
      <w:tr w14:paraId="251E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75" w:type="dxa"/>
            <w:noWrap w:val="0"/>
            <w:vAlign w:val="center"/>
          </w:tcPr>
          <w:p w14:paraId="24FED3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 w14:paraId="658C75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558BC4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</w:t>
            </w:r>
          </w:p>
          <w:p w14:paraId="746509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作</w:t>
            </w:r>
          </w:p>
          <w:p w14:paraId="0A15BF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业</w:t>
            </w:r>
          </w:p>
          <w:p w14:paraId="5D86D6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绩</w:t>
            </w:r>
          </w:p>
          <w:p w14:paraId="5DD34E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、</w:t>
            </w:r>
          </w:p>
          <w:p w14:paraId="4E913D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专</w:t>
            </w:r>
          </w:p>
          <w:p w14:paraId="78C1C0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业</w:t>
            </w:r>
          </w:p>
          <w:p w14:paraId="09E6CE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特</w:t>
            </w:r>
          </w:p>
          <w:p w14:paraId="6058A6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长</w:t>
            </w:r>
          </w:p>
        </w:tc>
        <w:tc>
          <w:tcPr>
            <w:tcW w:w="8344" w:type="dxa"/>
            <w:gridSpan w:val="2"/>
            <w:noWrap w:val="0"/>
            <w:vAlign w:val="top"/>
          </w:tcPr>
          <w:p w14:paraId="01F6F561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FF6D3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A17F9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258BF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64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875" w:type="dxa"/>
            <w:noWrap w:val="0"/>
            <w:vAlign w:val="center"/>
          </w:tcPr>
          <w:p w14:paraId="3F4DC2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个人获奖和取得成果、专利、发表论文等情况</w:t>
            </w:r>
          </w:p>
        </w:tc>
        <w:tc>
          <w:tcPr>
            <w:tcW w:w="8344" w:type="dxa"/>
            <w:gridSpan w:val="2"/>
            <w:noWrap w:val="0"/>
            <w:vAlign w:val="top"/>
          </w:tcPr>
          <w:p w14:paraId="4DA44DD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A2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4636" w:type="dxa"/>
            <w:gridSpan w:val="2"/>
            <w:noWrap w:val="0"/>
            <w:vAlign w:val="center"/>
          </w:tcPr>
          <w:p w14:paraId="7F02E0AA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所填信息真实有效，从未违反国家政策法规</w:t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。若有弄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虚作假行为，本人</w:t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愿意承担一切法律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责任。</w:t>
            </w:r>
          </w:p>
          <w:p w14:paraId="13DEBE0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 xml:space="preserve">申报对象（签字）：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3F007F03">
            <w:pPr>
              <w:adjustRightInd w:val="0"/>
              <w:snapToGrid w:val="0"/>
              <w:spacing w:line="360" w:lineRule="auto"/>
              <w:ind w:firstLine="1680" w:firstLineChars="7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年   月   日</w:t>
            </w:r>
          </w:p>
        </w:tc>
        <w:tc>
          <w:tcPr>
            <w:tcW w:w="4583" w:type="dxa"/>
            <w:noWrap w:val="0"/>
            <w:vAlign w:val="center"/>
          </w:tcPr>
          <w:p w14:paraId="0A9B0991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本单位承诺所填信息真实有效。若有弄虚作假行为，本单位愿意承担连带赔偿责任。</w:t>
            </w:r>
          </w:p>
          <w:p w14:paraId="2DA5EE9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72996F34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申报单位（盖章）：</w:t>
            </w:r>
          </w:p>
          <w:p w14:paraId="06CBACF0">
            <w:pPr>
              <w:adjustRightInd w:val="0"/>
              <w:snapToGrid w:val="0"/>
              <w:spacing w:line="360" w:lineRule="auto"/>
              <w:ind w:firstLine="1680" w:firstLineChars="7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</w:tbl>
    <w:p w14:paraId="3A8C73C5"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：此表应在Word文档填好打印后，由申报对象本人签名，并经用人单位审核</w:t>
      </w:r>
      <w:r>
        <w:rPr>
          <w:rFonts w:hint="eastAsia" w:ascii="仿宋_GB2312" w:hAnsi="仿宋_GB2312" w:eastAsia="仿宋_GB2312" w:cs="仿宋_GB2312"/>
          <w:sz w:val="24"/>
        </w:rPr>
        <w:t>盖章后，扫描成PDF格式上传。</w:t>
      </w:r>
    </w:p>
    <w:p w14:paraId="38169F52">
      <w:pPr>
        <w:spacing w:line="360" w:lineRule="exact"/>
        <w:rPr>
          <w:rFonts w:hint="eastAsia" w:ascii="宋体" w:hAnsi="宋体"/>
          <w:sz w:val="24"/>
        </w:rPr>
        <w:sectPr>
          <w:footerReference r:id="rId3" w:type="default"/>
          <w:pgSz w:w="11906" w:h="16838"/>
          <w:pgMar w:top="2154" w:right="1587" w:bottom="1701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2046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5FB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/>
        </w:rPr>
        <w:t>九江市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优秀农村实用人才初审推荐对象汇总表</w:t>
      </w:r>
    </w:p>
    <w:p w14:paraId="0DBC5BC4">
      <w:pPr>
        <w:wordWrap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  <w:t>推荐单位（盖章）：                                                               填报日期：        年   月   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9"/>
        <w:gridCol w:w="507"/>
        <w:gridCol w:w="507"/>
        <w:gridCol w:w="760"/>
        <w:gridCol w:w="950"/>
        <w:gridCol w:w="950"/>
        <w:gridCol w:w="2534"/>
        <w:gridCol w:w="1180"/>
        <w:gridCol w:w="2534"/>
        <w:gridCol w:w="1901"/>
        <w:gridCol w:w="760"/>
        <w:gridCol w:w="970"/>
      </w:tblGrid>
      <w:tr w14:paraId="57BA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noWrap w:val="0"/>
            <w:vAlign w:val="center"/>
          </w:tcPr>
          <w:p w14:paraId="1F9E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09" w:type="dxa"/>
            <w:noWrap w:val="0"/>
            <w:vAlign w:val="center"/>
          </w:tcPr>
          <w:p w14:paraId="2C89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07" w:type="dxa"/>
            <w:noWrap w:val="0"/>
            <w:vAlign w:val="center"/>
          </w:tcPr>
          <w:p w14:paraId="11BC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07" w:type="dxa"/>
            <w:noWrap w:val="0"/>
            <w:vAlign w:val="center"/>
          </w:tcPr>
          <w:p w14:paraId="419B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60" w:type="dxa"/>
            <w:noWrap w:val="0"/>
            <w:vAlign w:val="center"/>
          </w:tcPr>
          <w:p w14:paraId="2BD3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50" w:type="dxa"/>
            <w:noWrap w:val="0"/>
            <w:vAlign w:val="center"/>
          </w:tcPr>
          <w:p w14:paraId="2C25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50" w:type="dxa"/>
            <w:noWrap w:val="0"/>
            <w:vAlign w:val="center"/>
          </w:tcPr>
          <w:p w14:paraId="6319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2679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2534" w:type="dxa"/>
            <w:noWrap w:val="0"/>
            <w:vAlign w:val="center"/>
          </w:tcPr>
          <w:p w14:paraId="55E3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所在村组（单位）</w:t>
            </w:r>
          </w:p>
        </w:tc>
        <w:tc>
          <w:tcPr>
            <w:tcW w:w="1180" w:type="dxa"/>
            <w:noWrap w:val="0"/>
            <w:vAlign w:val="center"/>
          </w:tcPr>
          <w:p w14:paraId="3D22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534" w:type="dxa"/>
            <w:noWrap w:val="0"/>
            <w:vAlign w:val="center"/>
          </w:tcPr>
          <w:p w14:paraId="4D8E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1" w:type="dxa"/>
            <w:noWrap w:val="0"/>
            <w:vAlign w:val="center"/>
          </w:tcPr>
          <w:p w14:paraId="5298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760" w:type="dxa"/>
            <w:noWrap w:val="0"/>
            <w:vAlign w:val="center"/>
          </w:tcPr>
          <w:p w14:paraId="2348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是否破格</w:t>
            </w:r>
          </w:p>
        </w:tc>
        <w:tc>
          <w:tcPr>
            <w:tcW w:w="970" w:type="dxa"/>
            <w:noWrap w:val="0"/>
            <w:vAlign w:val="center"/>
          </w:tcPr>
          <w:p w14:paraId="737B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F13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3E45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4B2C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209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1420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15D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0E9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298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037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447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D35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6D3A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8BE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B8F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33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25DE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9" w:type="dxa"/>
            <w:noWrap w:val="0"/>
            <w:vAlign w:val="center"/>
          </w:tcPr>
          <w:p w14:paraId="7A6A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BC8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5F8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EA5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2AB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3E5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5E3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D7E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397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1743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285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363E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B6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4FAC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noWrap w:val="0"/>
            <w:vAlign w:val="center"/>
          </w:tcPr>
          <w:p w14:paraId="4697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4E7E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4C6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003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6F8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948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3CC5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FDF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69FC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176C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4C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3643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FB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03C6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9" w:type="dxa"/>
            <w:noWrap w:val="0"/>
            <w:vAlign w:val="center"/>
          </w:tcPr>
          <w:p w14:paraId="2F49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F58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090F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2E2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209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F40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27FC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BF1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112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0311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A9F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810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DF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5BCF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9" w:type="dxa"/>
            <w:noWrap w:val="0"/>
            <w:vAlign w:val="center"/>
          </w:tcPr>
          <w:p w14:paraId="2814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791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681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7E5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0DA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584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0133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0B0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43AF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5445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8A1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A3F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12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0700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09" w:type="dxa"/>
            <w:noWrap w:val="0"/>
            <w:vAlign w:val="center"/>
          </w:tcPr>
          <w:p w14:paraId="1904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2C9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2930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E84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5A8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3DC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B3C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C95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3838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07B1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A7C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BCF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6B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5DBF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09" w:type="dxa"/>
            <w:noWrap w:val="0"/>
            <w:vAlign w:val="center"/>
          </w:tcPr>
          <w:p w14:paraId="2F84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2054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5B15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025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585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145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0516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8EE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49E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7B5D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13C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3E7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C6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noWrap w:val="0"/>
            <w:vAlign w:val="center"/>
          </w:tcPr>
          <w:p w14:paraId="7B42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09" w:type="dxa"/>
            <w:noWrap w:val="0"/>
            <w:vAlign w:val="center"/>
          </w:tcPr>
          <w:p w14:paraId="3C53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0029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noWrap w:val="0"/>
            <w:vAlign w:val="center"/>
          </w:tcPr>
          <w:p w14:paraId="4F59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774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00C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F63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14EB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3C9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E6C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768B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FCD7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651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53E292">
      <w:pPr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  <w:t>联系人：                                                                              联系电话：</w:t>
      </w:r>
    </w:p>
    <w:p w14:paraId="3EF5BB86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  <w:br w:type="page"/>
      </w:r>
    </w:p>
    <w:p w14:paraId="71C8FD07">
      <w:pPr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 w14:paraId="25BD1D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2B68A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C4D8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C874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6131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CF3C4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31A2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2411E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997D2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2D67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EA2F8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56CF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AA79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D270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E7CA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706BE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4E2E3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5E8C2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6426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B75E3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75EE3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 w:right="105" w:rightChars="5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43815</wp:posOffset>
                </wp:positionV>
                <wp:extent cx="554418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3.45pt;height:0pt;width:436.55pt;z-index:251660288;mso-width-relative:page;mso-height-relative:page;" filled="f" stroked="t" coordsize="21600,21600" o:gfxdata="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0WwdMAAAAF&#10;AQAADwAAAAAAAAABACAAAAAiAAAAZHJzL2Rvd25yZXYueG1sUEsBAhQAFAAAAAgAh07iQFZGZODo&#10;AQAAvwMAAA4AAAAAAAAAAQAgAAAAIg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九江市农业农村局办公室                   2024年8月21日印发</w:t>
      </w:r>
    </w:p>
    <w:p w14:paraId="41B6D8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554418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3.6pt;height:0pt;width:436.55pt;z-index:251661312;mso-width-relative:page;mso-height-relative:page;" filled="f" stroked="t" coordsize="21600,21600" o:gfxdata="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2BmDa0gAAAAUB&#10;AAAPAAAAAAAAAAEAIAAAACIAAABkcnMvZG93bnJldi54bWxQSwECFAAUAAAACACHTuJAGVR7fegB&#10;AAC/AwAADgAAAAAAAAABACAAAAAhAQAAZHJzL2Uyb0RvYy54bWxQSwUGAAAAAAYABgBZAQAAewUA&#10;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154" w:right="1587" w:bottom="1701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D95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63EA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263EA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164C1"/>
    <w:multiLevelType w:val="singleLevel"/>
    <w:tmpl w:val="83C164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DNjZjhkMDgyZTQ2Yjk1MzM4NmM5MjdlYzcyMzgifQ=="/>
  </w:docVars>
  <w:rsids>
    <w:rsidRoot w:val="6C3D6C47"/>
    <w:rsid w:val="01162A10"/>
    <w:rsid w:val="036E22AD"/>
    <w:rsid w:val="054676DD"/>
    <w:rsid w:val="137F4FF2"/>
    <w:rsid w:val="15FC0651"/>
    <w:rsid w:val="1B220753"/>
    <w:rsid w:val="1D3E449C"/>
    <w:rsid w:val="2A90259E"/>
    <w:rsid w:val="33631315"/>
    <w:rsid w:val="3A83468A"/>
    <w:rsid w:val="3B011ED7"/>
    <w:rsid w:val="40662A84"/>
    <w:rsid w:val="41B25855"/>
    <w:rsid w:val="41BE0F6D"/>
    <w:rsid w:val="47020FE3"/>
    <w:rsid w:val="485625E3"/>
    <w:rsid w:val="629A6F6F"/>
    <w:rsid w:val="69F134E0"/>
    <w:rsid w:val="6C3D6C47"/>
    <w:rsid w:val="6F6F7594"/>
    <w:rsid w:val="70947FA2"/>
    <w:rsid w:val="74224F92"/>
    <w:rsid w:val="76D41F91"/>
    <w:rsid w:val="7B3B4869"/>
    <w:rsid w:val="7D3409AA"/>
    <w:rsid w:val="7EBC537B"/>
    <w:rsid w:val="7F2D499F"/>
    <w:rsid w:val="F57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/>
      <w:sz w:val="3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1965</Words>
  <Characters>2089</Characters>
  <Lines>0</Lines>
  <Paragraphs>0</Paragraphs>
  <TotalTime>20</TotalTime>
  <ScaleCrop>false</ScaleCrop>
  <LinksUpToDate>false</LinksUpToDate>
  <CharactersWithSpaces>2279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2023-09-19T17:15:00Z</dcterms:created>
  <dc:creator>曹馨尹</dc:creator>
  <cp:lastModifiedBy>what</cp:lastModifiedBy>
  <cp:lastPrinted>2023-09-20T01:36:00Z</cp:lastPrinted>
  <dcterms:modified xsi:type="dcterms:W3CDTF">2024-08-29T03:22:32Z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25E87C886E834A9493571AB03878363C_13</vt:lpwstr>
  </property>
</Properties>
</file>