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6B" w:rsidRDefault="0052686B">
      <w:pPr>
        <w:spacing w:line="400" w:lineRule="exact"/>
        <w:rPr>
          <w:rFonts w:ascii="方正小标宋简体" w:eastAsia="方正小标宋简体" w:hAnsi="方正小标宋简体" w:cs="方正小标宋简体"/>
          <w:w w:val="97"/>
          <w:sz w:val="44"/>
          <w:szCs w:val="44"/>
        </w:rPr>
      </w:pPr>
    </w:p>
    <w:p w:rsidR="0052686B" w:rsidRDefault="002604F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关于实施医疗保障系统告知承诺制证明事项的公</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示</w:t>
      </w:r>
    </w:p>
    <w:p w:rsidR="0052686B" w:rsidRDefault="0052686B">
      <w:pPr>
        <w:spacing w:line="640" w:lineRule="exact"/>
        <w:jc w:val="center"/>
        <w:rPr>
          <w:rFonts w:ascii="方正小标宋简体" w:eastAsia="方正小标宋简体" w:hAnsi="方正小标宋简体" w:cs="方正小标宋简体"/>
          <w:sz w:val="44"/>
          <w:szCs w:val="44"/>
        </w:rPr>
      </w:pPr>
    </w:p>
    <w:p w:rsidR="0052686B" w:rsidRDefault="002604F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为方便企业和群众办事创业提供有力支持，扎实推进证明事项告知承诺制工作，根据《国务院办公厅关于全面推行证明事项和涉企经营许可事项告知承诺制的指导意见》（国办发〔</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号）和《江西省人民政府办公厅关于印发江西省全面推行证明事项告知承诺制实施方案的通知》（赣府厅字〔</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号）要求，现将《医疗保障系统告知承诺制证明事项目录清单》《医疗救助申请办事指南》《医疗救助待遇资格确认告知承诺书（范本）》《医疗救助工作流程图》予以公示。</w:t>
      </w:r>
    </w:p>
    <w:p w:rsidR="0052686B" w:rsidRDefault="0052686B">
      <w:pPr>
        <w:spacing w:line="580" w:lineRule="exact"/>
        <w:ind w:firstLineChars="200" w:firstLine="640"/>
        <w:rPr>
          <w:rFonts w:ascii="仿宋_GB2312" w:eastAsia="仿宋_GB2312" w:hAnsi="仿宋_GB2312" w:cs="仿宋_GB2312"/>
          <w:sz w:val="32"/>
          <w:szCs w:val="32"/>
        </w:rPr>
      </w:pPr>
    </w:p>
    <w:p w:rsidR="0052686B" w:rsidRDefault="002604F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医疗保障系统告知承诺制证明事项目录清单</w:t>
      </w:r>
    </w:p>
    <w:p w:rsidR="0052686B" w:rsidRDefault="002604F4" w:rsidP="00B40590">
      <w:pPr>
        <w:spacing w:line="580" w:lineRule="exact"/>
        <w:ind w:firstLineChars="503" w:firstLine="161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医疗救助申请办事指</w:t>
      </w:r>
      <w:r>
        <w:rPr>
          <w:rFonts w:ascii="仿宋_GB2312" w:eastAsia="仿宋_GB2312" w:hAnsi="仿宋_GB2312" w:cs="仿宋_GB2312" w:hint="eastAsia"/>
          <w:sz w:val="32"/>
          <w:szCs w:val="32"/>
        </w:rPr>
        <w:t>南</w:t>
      </w:r>
    </w:p>
    <w:p w:rsidR="0052686B" w:rsidRDefault="002604F4" w:rsidP="00B40590">
      <w:pPr>
        <w:spacing w:line="580" w:lineRule="exact"/>
        <w:ind w:firstLineChars="503" w:firstLine="161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医疗救助待遇资格确认告知承诺书（范本）</w:t>
      </w:r>
    </w:p>
    <w:p w:rsidR="0052686B" w:rsidRDefault="002604F4">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w:t>
      </w:r>
      <w:r>
        <w:rPr>
          <w:rFonts w:ascii="仿宋_GB2312" w:eastAsia="仿宋_GB2312" w:hAnsi="仿宋_GB2312" w:cs="仿宋_GB2312" w:hint="eastAsia"/>
          <w:sz w:val="32"/>
          <w:szCs w:val="32"/>
        </w:rPr>
        <w:t>医疗救助工作流程图</w:t>
      </w:r>
    </w:p>
    <w:p w:rsidR="0052686B" w:rsidRDefault="0052686B">
      <w:pPr>
        <w:widowControl/>
        <w:spacing w:line="580" w:lineRule="exact"/>
        <w:jc w:val="left"/>
        <w:rPr>
          <w:rFonts w:ascii="黑体" w:eastAsia="仿宋_GB2312" w:hAnsi="黑体" w:cs="黑体"/>
          <w:sz w:val="32"/>
          <w:szCs w:val="32"/>
        </w:rPr>
      </w:pPr>
    </w:p>
    <w:p w:rsidR="0052686B" w:rsidRDefault="0052686B">
      <w:pPr>
        <w:widowControl/>
        <w:spacing w:line="580" w:lineRule="exact"/>
        <w:jc w:val="left"/>
        <w:rPr>
          <w:rFonts w:ascii="黑体" w:eastAsia="仿宋_GB2312" w:hAnsi="黑体" w:cs="黑体"/>
          <w:sz w:val="32"/>
          <w:szCs w:val="32"/>
        </w:rPr>
      </w:pPr>
    </w:p>
    <w:p w:rsidR="0052686B" w:rsidRDefault="00B40590">
      <w:pPr>
        <w:widowControl/>
        <w:spacing w:line="580" w:lineRule="exact"/>
        <w:ind w:firstLineChars="1700" w:firstLine="5440"/>
        <w:jc w:val="left"/>
        <w:rPr>
          <w:rFonts w:ascii="黑体" w:eastAsia="仿宋_GB2312" w:hAnsi="黑体" w:cs="黑体"/>
          <w:sz w:val="32"/>
          <w:szCs w:val="32"/>
        </w:rPr>
      </w:pPr>
      <w:r>
        <w:rPr>
          <w:rFonts w:ascii="黑体" w:eastAsia="仿宋_GB2312" w:hAnsi="黑体" w:cs="黑体" w:hint="eastAsia"/>
          <w:sz w:val="32"/>
          <w:szCs w:val="32"/>
        </w:rPr>
        <w:t>共青城市</w:t>
      </w:r>
      <w:r w:rsidR="002604F4">
        <w:rPr>
          <w:rFonts w:ascii="黑体" w:eastAsia="仿宋_GB2312" w:hAnsi="黑体" w:cs="黑体" w:hint="eastAsia"/>
          <w:sz w:val="32"/>
          <w:szCs w:val="32"/>
        </w:rPr>
        <w:t>医疗保障局</w:t>
      </w:r>
    </w:p>
    <w:p w:rsidR="0052686B" w:rsidRDefault="002604F4" w:rsidP="00B40590">
      <w:pPr>
        <w:widowControl/>
        <w:spacing w:line="580" w:lineRule="exact"/>
        <w:ind w:firstLineChars="1750" w:firstLine="5600"/>
        <w:jc w:val="left"/>
        <w:rPr>
          <w:rFonts w:ascii="黑体" w:eastAsia="仿宋_GB2312" w:hAnsi="黑体" w:cs="黑体"/>
          <w:sz w:val="32"/>
          <w:szCs w:val="32"/>
        </w:rPr>
        <w:sectPr w:rsidR="0052686B">
          <w:footerReference w:type="default" r:id="rId8"/>
          <w:pgSz w:w="11906" w:h="16838"/>
          <w:pgMar w:top="2098" w:right="1474" w:bottom="1985" w:left="1588" w:header="851" w:footer="992" w:gutter="0"/>
          <w:cols w:space="425"/>
          <w:docGrid w:type="lines" w:linePitch="312"/>
        </w:sectPr>
      </w:pPr>
      <w:bookmarkStart w:id="0" w:name="_GoBack"/>
      <w:bookmarkEnd w:id="0"/>
      <w:r>
        <w:rPr>
          <w:rFonts w:ascii="黑体" w:eastAsia="仿宋_GB2312" w:hAnsi="黑体" w:cs="黑体" w:hint="eastAsia"/>
          <w:sz w:val="32"/>
          <w:szCs w:val="32"/>
        </w:rPr>
        <w:t>2021</w:t>
      </w:r>
      <w:r>
        <w:rPr>
          <w:rFonts w:ascii="黑体" w:eastAsia="仿宋_GB2312" w:hAnsi="黑体" w:cs="黑体" w:hint="eastAsia"/>
          <w:sz w:val="32"/>
          <w:szCs w:val="32"/>
        </w:rPr>
        <w:t>年</w:t>
      </w:r>
      <w:r>
        <w:rPr>
          <w:rFonts w:ascii="黑体" w:eastAsia="仿宋_GB2312" w:hAnsi="黑体" w:cs="黑体" w:hint="eastAsia"/>
          <w:sz w:val="32"/>
          <w:szCs w:val="32"/>
        </w:rPr>
        <w:t>6</w:t>
      </w:r>
      <w:r>
        <w:rPr>
          <w:rFonts w:ascii="黑体" w:eastAsia="仿宋_GB2312" w:hAnsi="黑体" w:cs="黑体" w:hint="eastAsia"/>
          <w:sz w:val="32"/>
          <w:szCs w:val="32"/>
        </w:rPr>
        <w:t>月</w:t>
      </w:r>
      <w:r>
        <w:rPr>
          <w:rFonts w:ascii="黑体" w:eastAsia="仿宋_GB2312" w:hAnsi="黑体" w:cs="黑体" w:hint="eastAsia"/>
          <w:sz w:val="32"/>
          <w:szCs w:val="32"/>
        </w:rPr>
        <w:t>29</w:t>
      </w:r>
      <w:r>
        <w:rPr>
          <w:rFonts w:ascii="黑体" w:eastAsia="仿宋_GB2312" w:hAnsi="黑体" w:cs="黑体" w:hint="eastAsia"/>
          <w:sz w:val="32"/>
          <w:szCs w:val="32"/>
        </w:rPr>
        <w:t>日</w:t>
      </w:r>
    </w:p>
    <w:p w:rsidR="0052686B" w:rsidRDefault="002604F4">
      <w:pPr>
        <w:spacing w:line="58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52686B" w:rsidRDefault="0052686B">
      <w:pPr>
        <w:spacing w:line="580" w:lineRule="exact"/>
        <w:rPr>
          <w:rFonts w:ascii="仿宋_GB2312" w:eastAsia="仿宋_GB2312" w:hAnsi="仿宋_GB2312" w:cs="仿宋_GB2312"/>
          <w:sz w:val="32"/>
          <w:szCs w:val="32"/>
        </w:rPr>
      </w:pPr>
    </w:p>
    <w:tbl>
      <w:tblPr>
        <w:tblW w:w="14709" w:type="dxa"/>
        <w:tblLayout w:type="fixed"/>
        <w:tblLook w:val="04A0"/>
      </w:tblPr>
      <w:tblGrid>
        <w:gridCol w:w="1101"/>
        <w:gridCol w:w="1719"/>
        <w:gridCol w:w="3261"/>
        <w:gridCol w:w="1701"/>
        <w:gridCol w:w="2532"/>
        <w:gridCol w:w="2905"/>
        <w:gridCol w:w="1490"/>
      </w:tblGrid>
      <w:tr w:rsidR="0052686B">
        <w:trPr>
          <w:trHeight w:val="1000"/>
        </w:trPr>
        <w:tc>
          <w:tcPr>
            <w:tcW w:w="14709" w:type="dxa"/>
            <w:gridSpan w:val="7"/>
            <w:tcBorders>
              <w:top w:val="nil"/>
              <w:left w:val="nil"/>
              <w:bottom w:val="nil"/>
              <w:right w:val="nil"/>
            </w:tcBorders>
            <w:vAlign w:val="center"/>
          </w:tcPr>
          <w:p w:rsidR="0052686B" w:rsidRDefault="002604F4">
            <w:pPr>
              <w:widowControl/>
              <w:jc w:val="center"/>
              <w:textAlignment w:val="center"/>
              <w:rPr>
                <w:rFonts w:ascii="方正小标宋简体" w:eastAsia="方正小标宋简体" w:hAnsi="方正小标宋简体" w:cs="方正小标宋简体"/>
                <w:b/>
                <w:bCs/>
                <w:color w:val="000000"/>
                <w:sz w:val="44"/>
                <w:szCs w:val="44"/>
              </w:rPr>
            </w:pPr>
            <w:r>
              <w:rPr>
                <w:rFonts w:ascii="黑体" w:eastAsia="黑体" w:hAnsi="黑体" w:cs="黑体" w:hint="eastAsia"/>
                <w:color w:val="000000"/>
                <w:kern w:val="0"/>
                <w:sz w:val="32"/>
                <w:szCs w:val="32"/>
              </w:rPr>
              <w:t>二十一、医疗保障系统</w:t>
            </w:r>
          </w:p>
        </w:tc>
      </w:tr>
      <w:tr w:rsidR="0052686B">
        <w:trPr>
          <w:trHeight w:val="820"/>
        </w:trPr>
        <w:tc>
          <w:tcPr>
            <w:tcW w:w="1101"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黑体" w:eastAsia="黑体" w:hAnsi="黑体" w:cs="宋体"/>
                <w:bCs/>
                <w:color w:val="000000"/>
                <w:sz w:val="20"/>
                <w:szCs w:val="20"/>
              </w:rPr>
            </w:pPr>
            <w:r>
              <w:rPr>
                <w:rFonts w:ascii="黑体" w:eastAsia="黑体" w:hAnsi="黑体" w:cs="宋体" w:hint="eastAsia"/>
                <w:bCs/>
                <w:color w:val="000000"/>
                <w:kern w:val="0"/>
                <w:sz w:val="20"/>
                <w:szCs w:val="20"/>
              </w:rPr>
              <w:t>序号</w:t>
            </w:r>
          </w:p>
        </w:tc>
        <w:tc>
          <w:tcPr>
            <w:tcW w:w="1719"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黑体" w:eastAsia="黑体" w:hAnsi="黑体" w:cs="宋体"/>
                <w:bCs/>
                <w:color w:val="000000"/>
                <w:sz w:val="20"/>
                <w:szCs w:val="20"/>
              </w:rPr>
            </w:pPr>
            <w:r>
              <w:rPr>
                <w:rFonts w:ascii="黑体" w:eastAsia="黑体" w:hAnsi="黑体" w:cs="宋体" w:hint="eastAsia"/>
                <w:bCs/>
                <w:color w:val="000000"/>
                <w:kern w:val="0"/>
                <w:sz w:val="20"/>
                <w:szCs w:val="20"/>
              </w:rPr>
              <w:t>办理行政事项的行政机关</w:t>
            </w:r>
          </w:p>
        </w:tc>
        <w:tc>
          <w:tcPr>
            <w:tcW w:w="3261"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黑体" w:eastAsia="黑体" w:hAnsi="黑体" w:cs="宋体"/>
                <w:bCs/>
                <w:color w:val="000000"/>
                <w:sz w:val="20"/>
                <w:szCs w:val="20"/>
              </w:rPr>
            </w:pPr>
            <w:r>
              <w:rPr>
                <w:rFonts w:ascii="黑体" w:eastAsia="黑体" w:hAnsi="黑体" w:cs="宋体" w:hint="eastAsia"/>
                <w:bCs/>
                <w:color w:val="000000"/>
                <w:kern w:val="0"/>
                <w:sz w:val="20"/>
                <w:szCs w:val="20"/>
              </w:rPr>
              <w:t>行政事项名称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黑体" w:eastAsia="黑体" w:hAnsi="黑体" w:cs="宋体"/>
                <w:bCs/>
                <w:color w:val="000000"/>
                <w:sz w:val="20"/>
                <w:szCs w:val="20"/>
              </w:rPr>
            </w:pPr>
            <w:r>
              <w:rPr>
                <w:rFonts w:ascii="黑体" w:eastAsia="黑体" w:hAnsi="黑体" w:cs="宋体" w:hint="eastAsia"/>
                <w:bCs/>
                <w:color w:val="000000"/>
                <w:kern w:val="0"/>
                <w:sz w:val="20"/>
                <w:szCs w:val="20"/>
              </w:rPr>
              <w:t>行政事项类别</w:t>
            </w:r>
          </w:p>
        </w:tc>
        <w:tc>
          <w:tcPr>
            <w:tcW w:w="2532"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黑体" w:eastAsia="黑体" w:hAnsi="黑体" w:cs="宋体"/>
                <w:bCs/>
                <w:color w:val="000000"/>
                <w:sz w:val="20"/>
                <w:szCs w:val="20"/>
              </w:rPr>
            </w:pPr>
            <w:r>
              <w:rPr>
                <w:rFonts w:ascii="黑体" w:eastAsia="黑体" w:hAnsi="黑体" w:cs="宋体" w:hint="eastAsia"/>
                <w:bCs/>
                <w:color w:val="000000"/>
                <w:kern w:val="0"/>
                <w:sz w:val="20"/>
                <w:szCs w:val="20"/>
              </w:rPr>
              <w:t>证明事项名称</w:t>
            </w:r>
          </w:p>
        </w:tc>
        <w:tc>
          <w:tcPr>
            <w:tcW w:w="2905"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黑体" w:eastAsia="黑体" w:hAnsi="黑体" w:cs="宋体"/>
                <w:bCs/>
                <w:color w:val="000000"/>
                <w:sz w:val="20"/>
                <w:szCs w:val="20"/>
              </w:rPr>
            </w:pPr>
            <w:r>
              <w:rPr>
                <w:rFonts w:ascii="黑体" w:eastAsia="黑体" w:hAnsi="黑体" w:cs="宋体" w:hint="eastAsia"/>
                <w:bCs/>
                <w:color w:val="000000"/>
                <w:kern w:val="0"/>
                <w:sz w:val="20"/>
                <w:szCs w:val="20"/>
              </w:rPr>
              <w:t>出具证明的单位</w:t>
            </w:r>
          </w:p>
        </w:tc>
        <w:tc>
          <w:tcPr>
            <w:tcW w:w="1490"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黑体" w:eastAsia="黑体" w:hAnsi="黑体" w:cs="宋体"/>
                <w:bCs/>
                <w:color w:val="000000"/>
                <w:sz w:val="20"/>
                <w:szCs w:val="20"/>
              </w:rPr>
            </w:pPr>
            <w:r>
              <w:rPr>
                <w:rFonts w:ascii="黑体" w:eastAsia="黑体" w:hAnsi="黑体" w:cs="宋体" w:hint="eastAsia"/>
                <w:bCs/>
                <w:color w:val="000000"/>
                <w:kern w:val="0"/>
                <w:sz w:val="20"/>
                <w:szCs w:val="20"/>
              </w:rPr>
              <w:t>备注</w:t>
            </w:r>
          </w:p>
        </w:tc>
      </w:tr>
      <w:tr w:rsidR="0052686B">
        <w:trPr>
          <w:trHeight w:val="2020"/>
        </w:trPr>
        <w:tc>
          <w:tcPr>
            <w:tcW w:w="1101"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1</w:t>
            </w:r>
          </w:p>
        </w:tc>
        <w:tc>
          <w:tcPr>
            <w:tcW w:w="1719"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县</w:t>
            </w:r>
          </w:p>
        </w:tc>
        <w:tc>
          <w:tcPr>
            <w:tcW w:w="3261" w:type="dxa"/>
            <w:tcBorders>
              <w:top w:val="single" w:sz="4" w:space="0" w:color="000000"/>
              <w:left w:val="single" w:sz="4" w:space="0" w:color="000000"/>
              <w:bottom w:val="single" w:sz="4" w:space="0" w:color="000000"/>
              <w:right w:val="single" w:sz="4" w:space="0" w:color="000000"/>
            </w:tcBorders>
            <w:vAlign w:val="center"/>
          </w:tcPr>
          <w:p w:rsidR="0052686B" w:rsidRDefault="002604F4">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医疗救助待遇资格确认（一）由医保部门认定的相关人群</w:t>
            </w:r>
          </w:p>
        </w:tc>
        <w:tc>
          <w:tcPr>
            <w:tcW w:w="1701" w:type="dxa"/>
            <w:tcBorders>
              <w:top w:val="single" w:sz="4" w:space="0" w:color="000000"/>
              <w:left w:val="single" w:sz="4" w:space="0" w:color="000000"/>
              <w:bottom w:val="single" w:sz="4" w:space="0" w:color="000000"/>
              <w:right w:val="single" w:sz="4" w:space="0" w:color="000000"/>
            </w:tcBorders>
            <w:vAlign w:val="center"/>
          </w:tcPr>
          <w:p w:rsidR="0052686B" w:rsidRDefault="002604F4" w:rsidP="00B40590">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行政确认</w:t>
            </w:r>
          </w:p>
        </w:tc>
        <w:tc>
          <w:tcPr>
            <w:tcW w:w="2532" w:type="dxa"/>
            <w:tcBorders>
              <w:top w:val="single" w:sz="4" w:space="0" w:color="000000"/>
              <w:left w:val="single" w:sz="4" w:space="0" w:color="000000"/>
              <w:bottom w:val="single" w:sz="4" w:space="0" w:color="000000"/>
              <w:right w:val="single" w:sz="4" w:space="0" w:color="000000"/>
            </w:tcBorders>
            <w:vAlign w:val="center"/>
          </w:tcPr>
          <w:p w:rsidR="0052686B" w:rsidRDefault="002604F4" w:rsidP="00B40590">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救助申请证明材料</w:t>
            </w:r>
          </w:p>
        </w:tc>
        <w:tc>
          <w:tcPr>
            <w:tcW w:w="2905" w:type="dxa"/>
            <w:tcBorders>
              <w:top w:val="single" w:sz="4" w:space="0" w:color="000000"/>
              <w:left w:val="single" w:sz="4" w:space="0" w:color="000000"/>
              <w:bottom w:val="single" w:sz="4" w:space="0" w:color="000000"/>
              <w:right w:val="single" w:sz="4" w:space="0" w:color="000000"/>
            </w:tcBorders>
            <w:vAlign w:val="center"/>
          </w:tcPr>
          <w:p w:rsidR="0052686B" w:rsidRDefault="002604F4" w:rsidP="00B40590">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乡镇人民政府、街道办事处</w:t>
            </w:r>
          </w:p>
        </w:tc>
        <w:tc>
          <w:tcPr>
            <w:tcW w:w="1490" w:type="dxa"/>
            <w:tcBorders>
              <w:top w:val="single" w:sz="4" w:space="0" w:color="000000"/>
              <w:left w:val="single" w:sz="4" w:space="0" w:color="000000"/>
              <w:bottom w:val="single" w:sz="4" w:space="0" w:color="000000"/>
              <w:right w:val="single" w:sz="4" w:space="0" w:color="000000"/>
            </w:tcBorders>
            <w:vAlign w:val="center"/>
          </w:tcPr>
          <w:p w:rsidR="0052686B" w:rsidRDefault="0052686B">
            <w:pPr>
              <w:jc w:val="left"/>
              <w:rPr>
                <w:rFonts w:ascii="仿宋_GB2312" w:eastAsia="仿宋_GB2312" w:hAnsi="仿宋_GB2312" w:cs="仿宋_GB2312"/>
                <w:color w:val="000000"/>
                <w:sz w:val="20"/>
                <w:szCs w:val="20"/>
              </w:rPr>
            </w:pPr>
          </w:p>
        </w:tc>
      </w:tr>
      <w:tr w:rsidR="0052686B">
        <w:trPr>
          <w:trHeight w:val="680"/>
        </w:trPr>
        <w:tc>
          <w:tcPr>
            <w:tcW w:w="14709" w:type="dxa"/>
            <w:gridSpan w:val="7"/>
            <w:tcBorders>
              <w:top w:val="nil"/>
              <w:left w:val="nil"/>
              <w:bottom w:val="nil"/>
              <w:right w:val="nil"/>
            </w:tcBorders>
            <w:vAlign w:val="center"/>
          </w:tcPr>
          <w:p w:rsidR="0052686B" w:rsidRDefault="002604F4">
            <w:pPr>
              <w:widowControl/>
              <w:jc w:val="left"/>
              <w:textAlignment w:val="center"/>
              <w:rPr>
                <w:rFonts w:ascii="楷体_GB2312" w:eastAsia="楷体_GB2312" w:cs="宋体"/>
                <w:color w:val="000000"/>
                <w:sz w:val="22"/>
              </w:rPr>
            </w:pPr>
            <w:r>
              <w:rPr>
                <w:rStyle w:val="font01"/>
                <w:rFonts w:ascii="楷体_GB2312" w:eastAsia="楷体_GB2312" w:hint="eastAsia"/>
                <w:b/>
              </w:rPr>
              <w:t>注：</w:t>
            </w:r>
            <w:r>
              <w:rPr>
                <w:rStyle w:val="font271"/>
                <w:rFonts w:ascii="楷体_GB2312" w:eastAsia="楷体_GB2312" w:hint="eastAsia"/>
                <w:sz w:val="22"/>
                <w:szCs w:val="22"/>
              </w:rPr>
              <w:t>此次梳理的《实施告知承诺制的证明事项目录清单》，未将身份证明、学历证明、户籍证明等三类最常见自持证明事项纳入梳理范围。</w:t>
            </w:r>
          </w:p>
        </w:tc>
      </w:tr>
    </w:tbl>
    <w:p w:rsidR="0052686B" w:rsidRDefault="0052686B">
      <w:pPr>
        <w:spacing w:line="580" w:lineRule="exact"/>
        <w:rPr>
          <w:rFonts w:ascii="仿宋_GB2312" w:eastAsia="仿宋_GB2312" w:hAnsi="仿宋_GB2312" w:cs="仿宋_GB2312"/>
          <w:sz w:val="32"/>
          <w:szCs w:val="32"/>
        </w:rPr>
      </w:pPr>
    </w:p>
    <w:p w:rsidR="0052686B" w:rsidRDefault="0052686B">
      <w:pPr>
        <w:widowControl/>
        <w:jc w:val="left"/>
        <w:rPr>
          <w:rFonts w:ascii="仿宋_GB2312" w:eastAsia="仿宋_GB2312" w:hAnsi="仿宋_GB2312" w:cs="仿宋_GB2312"/>
          <w:sz w:val="32"/>
          <w:szCs w:val="32"/>
        </w:rPr>
        <w:sectPr w:rsidR="0052686B">
          <w:pgSz w:w="16838" w:h="11906" w:orient="landscape"/>
          <w:pgMar w:top="1134" w:right="1134" w:bottom="1134" w:left="1134" w:header="851" w:footer="992" w:gutter="0"/>
          <w:cols w:space="425"/>
          <w:docGrid w:type="linesAndChars" w:linePitch="312"/>
        </w:sectPr>
      </w:pPr>
    </w:p>
    <w:p w:rsidR="0052686B" w:rsidRDefault="002604F4">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52686B" w:rsidRDefault="0052686B">
      <w:pPr>
        <w:spacing w:line="600" w:lineRule="exact"/>
        <w:jc w:val="center"/>
        <w:rPr>
          <w:rFonts w:ascii="方正小标宋简体" w:eastAsia="方正小标宋简体" w:hAnsi="方正小标宋简体" w:cs="方正小标宋简体"/>
          <w:sz w:val="44"/>
          <w:szCs w:val="44"/>
        </w:rPr>
      </w:pPr>
    </w:p>
    <w:p w:rsidR="0052686B" w:rsidRDefault="002604F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医疗救助申请办事指南</w:t>
      </w:r>
    </w:p>
    <w:p w:rsidR="0052686B" w:rsidRDefault="0052686B">
      <w:pPr>
        <w:spacing w:line="600" w:lineRule="exact"/>
        <w:rPr>
          <w:rFonts w:ascii="仿宋_GB2312" w:eastAsia="仿宋_GB2312" w:hAnsi="仿宋_GB2312" w:cs="仿宋_GB2312"/>
          <w:sz w:val="13"/>
          <w:szCs w:val="13"/>
        </w:rPr>
      </w:pPr>
    </w:p>
    <w:p w:rsidR="0052686B" w:rsidRDefault="002604F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一、救助对象和范围</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救助对象：持有本地户籍的困难群众。主要包括：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最低生活保障</w:t>
      </w:r>
      <w:r>
        <w:rPr>
          <w:rFonts w:ascii="仿宋_GB2312" w:eastAsia="仿宋_GB2312" w:hAnsi="仿宋_GB2312" w:cs="仿宋_GB2312" w:hint="eastAsia"/>
          <w:sz w:val="32"/>
          <w:szCs w:val="32"/>
        </w:rPr>
        <w:t>对象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特困供养人员；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．县级以上人民政府规定的其他特殊困难人员，如低收入家庭中的老年人、未成年人、重度残疾人和重病患者，因病致贫家庭中的重病患者等。</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救助范围：救助对象患病住院治疗，其医疗救助的用药范围和诊疗项目原则上参照当地居民基本医疗保险和城乡大病保险规定的基本医疗保险药品目录、诊疗项目目录和医疗服务设施标准目录范实行。对确需到上级医疗机构或跨县域异地定点医疗机构就诊的医疗救助对象，应按规定履行分级诊疗转诊和备案手续。对未按规定履行手续的救助对象，基本医疗保险不予受理的，医疗救助也不予受理。</w:t>
      </w:r>
    </w:p>
    <w:p w:rsidR="0052686B" w:rsidRDefault="002604F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二、救助方式</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．资助参加城乡居民基本医疗保险</w:t>
      </w:r>
      <w:r>
        <w:rPr>
          <w:rFonts w:ascii="仿宋_GB2312" w:eastAsia="仿宋_GB2312" w:hAnsi="仿宋_GB2312" w:cs="仿宋_GB2312" w:hint="eastAsia"/>
          <w:sz w:val="32"/>
          <w:szCs w:val="32"/>
        </w:rPr>
        <w:t>;</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．门诊医疗救助</w:t>
      </w:r>
      <w:r>
        <w:rPr>
          <w:rFonts w:ascii="仿宋_GB2312" w:eastAsia="仿宋_GB2312" w:hAnsi="仿宋_GB2312" w:cs="仿宋_GB2312" w:hint="eastAsia"/>
          <w:sz w:val="32"/>
          <w:szCs w:val="32"/>
        </w:rPr>
        <w:t>;</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．住院医疗救助。</w:t>
      </w:r>
    </w:p>
    <w:p w:rsidR="0052686B" w:rsidRDefault="002604F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三、申请时所需资料</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本人身份证或社会保障卡；</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医疗机构疾病诊断</w:t>
      </w:r>
      <w:r>
        <w:rPr>
          <w:rFonts w:ascii="仿宋_GB2312" w:eastAsia="仿宋_GB2312" w:hAnsi="仿宋_GB2312" w:cs="仿宋_GB2312" w:hint="eastAsia"/>
          <w:sz w:val="32"/>
          <w:szCs w:val="32"/>
        </w:rPr>
        <w:t>证明和出院记录等；</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医保一站式结算单；</w:t>
      </w:r>
    </w:p>
    <w:p w:rsidR="0052686B" w:rsidRDefault="002604F4">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四、救助程序及时限</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救助程序：</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最低生活保障</w:t>
      </w:r>
      <w:r>
        <w:rPr>
          <w:rFonts w:ascii="仿宋_GB2312" w:eastAsia="仿宋_GB2312" w:hAnsi="仿宋_GB2312" w:cs="仿宋_GB2312" w:hint="eastAsia"/>
          <w:sz w:val="32"/>
          <w:szCs w:val="32"/>
        </w:rPr>
        <w:t>对象</w:t>
      </w:r>
      <w:r>
        <w:rPr>
          <w:rFonts w:ascii="仿宋_GB2312" w:eastAsia="仿宋_GB2312" w:hAnsi="仿宋_GB2312" w:cs="仿宋_GB2312" w:hint="eastAsia"/>
          <w:sz w:val="32"/>
          <w:szCs w:val="32"/>
        </w:rPr>
        <w:t>和特困供养人员：民政部门确认后，由民政部门将花名册移送当地医疗保障局，医疗保障局在医保信息系统中进行身份标识，按规定进行医疗救助。</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规定的其他特殊困难人员：申请人提出申请→乡镇街道调查审核→公示→乡镇街道向医疗保障局移送花名册→医疗保障局确认医疗救助资格并在医保信息系统中进行身份标识，按规定进行医疗救助。</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．个人申请：申请人向当地乡、镇政府、街道办事处提出申请。</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申请时限：门诊或出院后</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日内，其他人员无时限要求</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．调查审核：乡、镇、街道组织相关人员对申请人家庭进行入户调查审核。</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办理时限：按乡、镇、街道工作要求，一般不超过接到申请后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个工作日</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乡镇人民政府（街道办事处）初审符合条件后再进行家庭经济状况核查并张榜公示，公示内容包括对象姓名、家庭</w:t>
      </w:r>
      <w:r>
        <w:rPr>
          <w:rFonts w:ascii="仿宋_GB2312" w:eastAsia="仿宋_GB2312" w:hAnsi="仿宋_GB2312" w:cs="仿宋_GB2312" w:hint="eastAsia"/>
          <w:sz w:val="32"/>
          <w:szCs w:val="32"/>
        </w:rPr>
        <w:lastRenderedPageBreak/>
        <w:t>住址、患病情况、医疗费用等信息。</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公示时限：按乡、镇、街道工作要求，一般为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w:t>
      </w:r>
    </w:p>
    <w:p w:rsidR="0052686B" w:rsidRDefault="002604F4">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乡镇街道向医疗保障局移送花名册：花名册应加盖公章。医疗保障局与乡镇街道应建立电子信息传递渠道，保证快捷准确传递医疗救助相关信息</w:t>
      </w:r>
      <w:r>
        <w:rPr>
          <w:rFonts w:ascii="仿宋_GB2312" w:eastAsia="仿宋_GB2312" w:hAnsi="仿宋_GB2312" w:cs="仿宋_GB2312" w:hint="eastAsia"/>
          <w:sz w:val="32"/>
          <w:szCs w:val="32"/>
        </w:rPr>
        <w:t>。</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办理时限：按乡、镇、街道工作要求，一般为次月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日前。</w:t>
      </w:r>
    </w:p>
    <w:p w:rsidR="0052686B" w:rsidRDefault="002604F4">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医疗保障局实施医疗救助：医疗保障局根据本地医疗救助办法规定，确认医疗救助资格，并在医保信息系统中进行身份标识，按规定进行医疗救助。</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办理时限：</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w:t>
      </w:r>
    </w:p>
    <w:p w:rsidR="0052686B" w:rsidRDefault="002604F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w:t>
      </w:r>
      <w:r w:rsidR="00B40590">
        <w:rPr>
          <w:rFonts w:ascii="仿宋_GB2312" w:eastAsia="仿宋_GB2312" w:hAnsi="仿宋_GB2312" w:cs="仿宋_GB2312" w:hint="eastAsia"/>
          <w:sz w:val="32"/>
          <w:szCs w:val="32"/>
        </w:rPr>
        <w:t>0792-4391561</w:t>
      </w:r>
    </w:p>
    <w:p w:rsidR="0052686B" w:rsidRDefault="002604F4">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52686B" w:rsidRDefault="002604F4">
      <w:pPr>
        <w:spacing w:line="64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52686B" w:rsidRDefault="0052686B">
      <w:pPr>
        <w:spacing w:line="640" w:lineRule="exact"/>
        <w:rPr>
          <w:rFonts w:ascii="黑体" w:eastAsia="黑体" w:hAnsi="黑体" w:cs="黑体"/>
          <w:sz w:val="32"/>
          <w:szCs w:val="32"/>
        </w:rPr>
      </w:pPr>
    </w:p>
    <w:p w:rsidR="0052686B" w:rsidRDefault="002604F4">
      <w:pPr>
        <w:spacing w:line="640" w:lineRule="exact"/>
        <w:jc w:val="center"/>
        <w:rPr>
          <w:rFonts w:ascii="方正小标宋简体" w:eastAsia="方正小标宋简体" w:hAnsi="方正小标宋简体" w:cs="方正小标宋简体"/>
          <w:sz w:val="44"/>
          <w:szCs w:val="44"/>
        </w:rPr>
      </w:pPr>
      <w:bookmarkStart w:id="1" w:name="bookmark2"/>
      <w:bookmarkStart w:id="2" w:name="bookmark1"/>
      <w:bookmarkStart w:id="3" w:name="bookmark0"/>
      <w:r>
        <w:rPr>
          <w:rFonts w:ascii="方正小标宋简体" w:eastAsia="方正小标宋简体" w:hAnsi="方正小标宋简体" w:cs="方正小标宋简体" w:hint="eastAsia"/>
          <w:sz w:val="44"/>
          <w:szCs w:val="44"/>
        </w:rPr>
        <w:t>医疗救助待遇资格确认告知承诺书（范本）</w:t>
      </w:r>
      <w:bookmarkEnd w:id="1"/>
      <w:bookmarkEnd w:id="2"/>
      <w:bookmarkEnd w:id="3"/>
    </w:p>
    <w:p w:rsidR="0052686B" w:rsidRDefault="0052686B">
      <w:pPr>
        <w:spacing w:line="640" w:lineRule="exact"/>
        <w:jc w:val="center"/>
        <w:rPr>
          <w:rFonts w:ascii="方正小标宋简体" w:eastAsia="方正小标宋简体" w:hAnsi="方正小标宋简体" w:cs="方正小标宋简体"/>
          <w:sz w:val="44"/>
          <w:szCs w:val="44"/>
        </w:rPr>
      </w:pPr>
    </w:p>
    <w:p w:rsidR="0052686B" w:rsidRDefault="002604F4">
      <w:pPr>
        <w:pStyle w:val="Bodytext1"/>
        <w:spacing w:line="580" w:lineRule="exact"/>
        <w:ind w:firstLine="740"/>
        <w:jc w:val="left"/>
        <w:rPr>
          <w:rFonts w:ascii="黑体" w:eastAsia="黑体" w:hAnsi="黑体" w:cs="仿宋_GB2312"/>
          <w:sz w:val="32"/>
          <w:szCs w:val="32"/>
        </w:rPr>
      </w:pPr>
      <w:r>
        <w:rPr>
          <w:rFonts w:ascii="黑体" w:eastAsia="黑体" w:hAnsi="黑体" w:cs="仿宋_GB2312" w:hint="eastAsia"/>
          <w:color w:val="000000"/>
          <w:sz w:val="32"/>
          <w:szCs w:val="32"/>
        </w:rPr>
        <w:t>—、基本信息</w:t>
      </w:r>
    </w:p>
    <w:p w:rsidR="0052686B" w:rsidRDefault="002604F4">
      <w:pPr>
        <w:pStyle w:val="Bodytext1"/>
        <w:tabs>
          <w:tab w:val="left" w:pos="1487"/>
        </w:tabs>
        <w:spacing w:line="580" w:lineRule="exact"/>
        <w:ind w:firstLine="740"/>
        <w:jc w:val="left"/>
        <w:rPr>
          <w:rFonts w:ascii="楷体_GB2312" w:eastAsia="楷体_GB2312" w:hAnsi="仿宋_GB2312" w:cs="仿宋_GB2312"/>
          <w:b/>
          <w:sz w:val="32"/>
          <w:szCs w:val="32"/>
        </w:rPr>
      </w:pPr>
      <w:bookmarkStart w:id="4" w:name="bookmark3"/>
      <w:r>
        <w:rPr>
          <w:rFonts w:ascii="楷体_GB2312" w:eastAsia="楷体_GB2312" w:hAnsi="仿宋_GB2312" w:cs="仿宋_GB2312" w:hint="eastAsia"/>
          <w:b/>
          <w:color w:val="000000"/>
          <w:sz w:val="32"/>
          <w:szCs w:val="32"/>
        </w:rPr>
        <w:t>（</w:t>
      </w:r>
      <w:bookmarkEnd w:id="4"/>
      <w:r>
        <w:rPr>
          <w:rFonts w:ascii="楷体_GB2312" w:eastAsia="楷体_GB2312" w:hAnsi="仿宋_GB2312" w:cs="仿宋_GB2312" w:hint="eastAsia"/>
          <w:b/>
          <w:color w:val="000000"/>
          <w:sz w:val="32"/>
          <w:szCs w:val="32"/>
        </w:rPr>
        <w:t>一）申请人</w:t>
      </w:r>
    </w:p>
    <w:p w:rsidR="0052686B" w:rsidRDefault="002604F4">
      <w:pPr>
        <w:pStyle w:val="Bodytext1"/>
        <w:tabs>
          <w:tab w:val="left" w:pos="9985"/>
        </w:tabs>
        <w:spacing w:line="580" w:lineRule="exact"/>
        <w:ind w:firstLine="740"/>
        <w:jc w:val="left"/>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rPr>
        <w:t>姓名</w:t>
      </w:r>
      <w:r>
        <w:rPr>
          <w:rFonts w:ascii="仿宋_GB2312" w:eastAsia="仿宋_GB2312" w:hAnsi="仿宋_GB2312" w:cs="仿宋_GB2312" w:hint="eastAsia"/>
          <w:color w:val="000000"/>
          <w:sz w:val="32"/>
          <w:szCs w:val="32"/>
          <w:lang w:eastAsia="zh-CN"/>
        </w:rPr>
        <w:t>：</w:t>
      </w:r>
    </w:p>
    <w:p w:rsidR="0052686B" w:rsidRDefault="002604F4">
      <w:pPr>
        <w:pStyle w:val="Bodytext1"/>
        <w:tabs>
          <w:tab w:val="left" w:pos="9730"/>
        </w:tabs>
        <w:spacing w:line="580" w:lineRule="exact"/>
        <w:ind w:firstLine="740"/>
        <w:jc w:val="left"/>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rPr>
        <w:t>联系方式</w:t>
      </w:r>
      <w:r>
        <w:rPr>
          <w:rFonts w:ascii="仿宋_GB2312" w:eastAsia="仿宋_GB2312" w:hAnsi="仿宋_GB2312" w:cs="仿宋_GB2312" w:hint="eastAsia"/>
          <w:color w:val="000000"/>
          <w:sz w:val="32"/>
          <w:szCs w:val="32"/>
        </w:rPr>
        <w:t>:</w:t>
      </w:r>
    </w:p>
    <w:p w:rsidR="0052686B" w:rsidRDefault="002604F4">
      <w:pPr>
        <w:pStyle w:val="Bodytext1"/>
        <w:tabs>
          <w:tab w:val="left" w:pos="8770"/>
        </w:tabs>
        <w:spacing w:line="580" w:lineRule="exact"/>
        <w:ind w:firstLine="740"/>
        <w:jc w:val="left"/>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rPr>
        <w:t>证件类型（</w:t>
      </w:r>
      <w:r>
        <w:rPr>
          <w:rFonts w:ascii="仿宋_GB2312" w:eastAsia="仿宋_GB2312" w:hAnsi="仿宋_GB2312" w:cs="仿宋_GB2312" w:hint="eastAsia"/>
          <w:color w:val="000000"/>
          <w:sz w:val="32"/>
          <w:szCs w:val="32"/>
          <w:lang w:val="en-US" w:eastAsia="zh-CN"/>
        </w:rPr>
        <w:t>居民身份证或社会保障卡</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u w:val="single"/>
        </w:rPr>
        <w:tab/>
      </w:r>
    </w:p>
    <w:p w:rsidR="0052686B" w:rsidRDefault="002604F4">
      <w:pPr>
        <w:pStyle w:val="Bodytext1"/>
        <w:tabs>
          <w:tab w:val="left" w:pos="4650"/>
        </w:tabs>
        <w:spacing w:line="580" w:lineRule="exact"/>
        <w:ind w:firstLine="7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证件编号</w:t>
      </w:r>
      <w:r>
        <w:rPr>
          <w:rFonts w:ascii="仿宋_GB2312" w:eastAsia="仿宋_GB2312" w:hAnsi="仿宋_GB2312" w:cs="仿宋_GB2312" w:hint="eastAsia"/>
          <w:color w:val="000000"/>
          <w:sz w:val="32"/>
          <w:szCs w:val="32"/>
        </w:rPr>
        <w:t>:</w:t>
      </w:r>
    </w:p>
    <w:p w:rsidR="0052686B" w:rsidRDefault="002604F4">
      <w:pPr>
        <w:pStyle w:val="Bodytext1"/>
        <w:tabs>
          <w:tab w:val="left" w:pos="1487"/>
        </w:tabs>
        <w:spacing w:line="580" w:lineRule="exact"/>
        <w:ind w:firstLine="740"/>
        <w:jc w:val="left"/>
        <w:rPr>
          <w:rFonts w:ascii="仿宋_GB2312" w:eastAsia="仿宋_GB2312" w:hAnsi="仿宋_GB2312" w:cs="仿宋_GB2312"/>
          <w:sz w:val="32"/>
          <w:szCs w:val="32"/>
        </w:rPr>
      </w:pPr>
      <w:bookmarkStart w:id="5" w:name="bookmark4"/>
      <w:r>
        <w:rPr>
          <w:rFonts w:ascii="仿宋_GB2312" w:eastAsia="仿宋_GB2312" w:hAnsi="仿宋_GB2312" w:cs="仿宋_GB2312" w:hint="eastAsia"/>
          <w:color w:val="000000"/>
          <w:sz w:val="32"/>
          <w:szCs w:val="32"/>
        </w:rPr>
        <w:t>（</w:t>
      </w:r>
      <w:bookmarkEnd w:id="5"/>
      <w:r>
        <w:rPr>
          <w:rFonts w:ascii="仿宋_GB2312" w:eastAsia="仿宋_GB2312" w:hAnsi="仿宋_GB2312" w:cs="仿宋_GB2312" w:hint="eastAsia"/>
          <w:color w:val="000000"/>
          <w:sz w:val="32"/>
          <w:szCs w:val="32"/>
        </w:rPr>
        <w:t>二）行政机关</w:t>
      </w:r>
    </w:p>
    <w:p w:rsidR="0052686B" w:rsidRDefault="002604F4">
      <w:pPr>
        <w:pStyle w:val="Bodytext1"/>
        <w:spacing w:line="580" w:lineRule="exact"/>
        <w:ind w:firstLine="740"/>
        <w:jc w:val="left"/>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rPr>
        <w:t>名称</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u w:val="single"/>
          <w:lang w:val="en-US" w:eastAsia="zh-CN"/>
        </w:rPr>
        <w:t xml:space="preserve">               XXX</w:t>
      </w:r>
      <w:r>
        <w:rPr>
          <w:rFonts w:ascii="仿宋_GB2312" w:eastAsia="仿宋_GB2312" w:hAnsi="仿宋_GB2312" w:cs="仿宋_GB2312" w:hint="eastAsia"/>
          <w:sz w:val="32"/>
          <w:szCs w:val="32"/>
          <w:u w:val="single"/>
          <w:lang w:eastAsia="zh-CN"/>
        </w:rPr>
        <w:t>医疗保障局</w:t>
      </w:r>
      <w:r>
        <w:rPr>
          <w:rFonts w:ascii="仿宋_GB2312" w:eastAsia="仿宋_GB2312" w:hAnsi="仿宋_GB2312" w:cs="仿宋_GB2312" w:hint="eastAsia"/>
          <w:sz w:val="32"/>
          <w:szCs w:val="32"/>
          <w:u w:val="single"/>
        </w:rPr>
        <w:tab/>
      </w:r>
    </w:p>
    <w:p w:rsidR="0052686B" w:rsidRDefault="002604F4">
      <w:pPr>
        <w:pStyle w:val="Bodytext1"/>
        <w:tabs>
          <w:tab w:val="left" w:pos="5283"/>
        </w:tabs>
        <w:spacing w:line="580" w:lineRule="exact"/>
        <w:ind w:firstLine="7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联系方式</w:t>
      </w:r>
      <w:r>
        <w:rPr>
          <w:rFonts w:ascii="仿宋_GB2312" w:eastAsia="仿宋_GB2312" w:hAnsi="仿宋_GB2312" w:cs="仿宋_GB2312" w:hint="eastAsia"/>
          <w:color w:val="000000"/>
          <w:sz w:val="32"/>
          <w:szCs w:val="32"/>
        </w:rPr>
        <w:t>:</w:t>
      </w:r>
    </w:p>
    <w:p w:rsidR="0052686B" w:rsidRDefault="002604F4">
      <w:pPr>
        <w:pStyle w:val="Bodytext1"/>
        <w:spacing w:line="580" w:lineRule="exact"/>
        <w:ind w:firstLine="740"/>
        <w:jc w:val="left"/>
        <w:rPr>
          <w:rFonts w:ascii="黑体" w:eastAsia="黑体" w:hAnsi="黑体" w:cs="仿宋_GB2312"/>
          <w:sz w:val="32"/>
          <w:szCs w:val="32"/>
        </w:rPr>
      </w:pPr>
      <w:r>
        <w:rPr>
          <w:rFonts w:ascii="黑体" w:eastAsia="黑体" w:hAnsi="黑体" w:cs="仿宋_GB2312" w:hint="eastAsia"/>
          <w:color w:val="000000"/>
          <w:sz w:val="32"/>
          <w:szCs w:val="32"/>
        </w:rPr>
        <w:t>二、行政机关告知书</w:t>
      </w:r>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rPr>
      </w:pPr>
      <w:bookmarkStart w:id="6" w:name="bookmark5"/>
      <w:r>
        <w:rPr>
          <w:rFonts w:ascii="楷体_GB2312" w:eastAsia="楷体_GB2312" w:hAnsi="仿宋_GB2312" w:cs="仿宋_GB2312" w:hint="eastAsia"/>
          <w:b/>
          <w:color w:val="000000"/>
          <w:sz w:val="32"/>
          <w:szCs w:val="32"/>
        </w:rPr>
        <w:t>（</w:t>
      </w:r>
      <w:bookmarkEnd w:id="6"/>
      <w:r>
        <w:rPr>
          <w:rFonts w:ascii="楷体_GB2312" w:eastAsia="楷体_GB2312" w:hAnsi="仿宋_GB2312" w:cs="仿宋_GB2312" w:hint="eastAsia"/>
          <w:b/>
          <w:color w:val="000000"/>
          <w:sz w:val="32"/>
          <w:szCs w:val="32"/>
        </w:rPr>
        <w:t>一）证明事项名称</w:t>
      </w:r>
    </w:p>
    <w:p w:rsidR="0052686B" w:rsidRDefault="002604F4">
      <w:pPr>
        <w:pStyle w:val="Bodytext1"/>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rPr>
        <w:t>医疗救助待遇资格确认</w:t>
      </w:r>
      <w:r>
        <w:rPr>
          <w:rFonts w:ascii="仿宋_GB2312" w:eastAsia="仿宋_GB2312" w:hAnsi="仿宋_GB2312" w:cs="仿宋_GB2312" w:hint="eastAsia"/>
          <w:color w:val="000000"/>
          <w:sz w:val="32"/>
          <w:szCs w:val="32"/>
          <w:lang w:eastAsia="zh-CN"/>
        </w:rPr>
        <w:t>。</w:t>
      </w:r>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rPr>
      </w:pPr>
      <w:bookmarkStart w:id="7" w:name="bookmark6"/>
      <w:r>
        <w:rPr>
          <w:rFonts w:ascii="楷体_GB2312" w:eastAsia="楷体_GB2312" w:hAnsi="仿宋_GB2312" w:cs="仿宋_GB2312" w:hint="eastAsia"/>
          <w:b/>
          <w:color w:val="000000"/>
          <w:sz w:val="32"/>
          <w:szCs w:val="32"/>
        </w:rPr>
        <w:t>（</w:t>
      </w:r>
      <w:bookmarkEnd w:id="7"/>
      <w:r>
        <w:rPr>
          <w:rFonts w:ascii="楷体_GB2312" w:eastAsia="楷体_GB2312" w:hAnsi="仿宋_GB2312" w:cs="仿宋_GB2312" w:hint="eastAsia"/>
          <w:b/>
          <w:color w:val="000000"/>
          <w:sz w:val="32"/>
          <w:szCs w:val="32"/>
        </w:rPr>
        <w:t>二）证明用途</w:t>
      </w:r>
    </w:p>
    <w:p w:rsidR="0052686B" w:rsidRDefault="002604F4">
      <w:pPr>
        <w:pStyle w:val="Bodytext1"/>
        <w:spacing w:line="580" w:lineRule="exact"/>
        <w:ind w:firstLine="7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eastAsia="zh-CN"/>
        </w:rPr>
        <w:t>确认享受待遇的资格。</w:t>
      </w:r>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rPr>
      </w:pPr>
      <w:bookmarkStart w:id="8" w:name="bookmark7"/>
      <w:r>
        <w:rPr>
          <w:rFonts w:ascii="楷体_GB2312" w:eastAsia="楷体_GB2312" w:hAnsi="仿宋_GB2312" w:cs="仿宋_GB2312" w:hint="eastAsia"/>
          <w:b/>
          <w:color w:val="000000"/>
          <w:sz w:val="32"/>
          <w:szCs w:val="32"/>
        </w:rPr>
        <w:t>（</w:t>
      </w:r>
      <w:bookmarkEnd w:id="8"/>
      <w:r>
        <w:rPr>
          <w:rFonts w:ascii="楷体_GB2312" w:eastAsia="楷体_GB2312" w:hAnsi="仿宋_GB2312" w:cs="仿宋_GB2312" w:hint="eastAsia"/>
          <w:b/>
          <w:color w:val="000000"/>
          <w:sz w:val="32"/>
          <w:szCs w:val="32"/>
        </w:rPr>
        <w:t>三）设定证明的依据</w:t>
      </w:r>
    </w:p>
    <w:p w:rsidR="0052686B" w:rsidRDefault="002604F4">
      <w:pPr>
        <w:pStyle w:val="Bodytext1"/>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val="en-US" w:eastAsia="zh-CN"/>
        </w:rPr>
        <w:t>江西省人民政府办公厅转发省民政厅等部门关于进一步加强和完善医疗救助制度实施意见的通知</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val="en-US" w:eastAsia="zh-CN"/>
        </w:rPr>
        <w:t>赣府厅发〔</w:t>
      </w:r>
      <w:r>
        <w:rPr>
          <w:rFonts w:ascii="仿宋_GB2312" w:eastAsia="仿宋_GB2312" w:hAnsi="仿宋_GB2312" w:cs="仿宋_GB2312" w:hint="eastAsia"/>
          <w:color w:val="000000"/>
          <w:sz w:val="32"/>
          <w:szCs w:val="32"/>
          <w:lang w:val="en-US" w:eastAsia="zh-CN"/>
        </w:rPr>
        <w:t>2015</w:t>
      </w:r>
      <w:r>
        <w:rPr>
          <w:rFonts w:ascii="仿宋_GB2312" w:eastAsia="仿宋_GB2312" w:hAnsi="仿宋_GB2312" w:cs="仿宋_GB2312" w:hint="eastAsia"/>
          <w:color w:val="000000"/>
          <w:sz w:val="32"/>
          <w:szCs w:val="32"/>
          <w:lang w:val="en-US" w:eastAsia="zh-CN"/>
        </w:rPr>
        <w:t>〕</w:t>
      </w:r>
      <w:r>
        <w:rPr>
          <w:rFonts w:ascii="仿宋_GB2312" w:eastAsia="仿宋_GB2312" w:hAnsi="仿宋_GB2312" w:cs="仿宋_GB2312" w:hint="eastAsia"/>
          <w:color w:val="000000"/>
          <w:sz w:val="32"/>
          <w:szCs w:val="32"/>
          <w:lang w:val="en-US" w:eastAsia="zh-CN"/>
        </w:rPr>
        <w:lastRenderedPageBreak/>
        <w:t>62</w:t>
      </w:r>
      <w:r>
        <w:rPr>
          <w:rFonts w:ascii="仿宋_GB2312" w:eastAsia="仿宋_GB2312" w:hAnsi="仿宋_GB2312" w:cs="仿宋_GB2312" w:hint="eastAsia"/>
          <w:color w:val="000000"/>
          <w:sz w:val="32"/>
          <w:szCs w:val="32"/>
          <w:lang w:val="en-US" w:eastAsia="zh-CN"/>
        </w:rPr>
        <w:t>号</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val="en-US" w:eastAsia="zh-CN"/>
        </w:rPr>
        <w:t>江西省医疗保障局关于印发全省医疗保障统一行政权力清单的通知</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val="en-US" w:eastAsia="zh-CN"/>
        </w:rPr>
        <w:t>赣医保字〔</w:t>
      </w:r>
      <w:r>
        <w:rPr>
          <w:rFonts w:ascii="仿宋_GB2312" w:eastAsia="仿宋_GB2312" w:hAnsi="仿宋_GB2312" w:cs="仿宋_GB2312" w:hint="eastAsia"/>
          <w:color w:val="000000"/>
          <w:sz w:val="32"/>
          <w:szCs w:val="32"/>
          <w:lang w:val="en-US" w:eastAsia="zh-CN"/>
        </w:rPr>
        <w:t>2021</w:t>
      </w:r>
      <w:r>
        <w:rPr>
          <w:rFonts w:ascii="仿宋_GB2312" w:eastAsia="仿宋_GB2312" w:hAnsi="仿宋_GB2312" w:cs="仿宋_GB2312" w:hint="eastAsia"/>
          <w:color w:val="000000"/>
          <w:sz w:val="32"/>
          <w:szCs w:val="32"/>
          <w:lang w:val="en-US" w:eastAsia="zh-CN"/>
        </w:rPr>
        <w:t>〕</w:t>
      </w:r>
      <w:r>
        <w:rPr>
          <w:rFonts w:ascii="仿宋_GB2312" w:eastAsia="仿宋_GB2312" w:hAnsi="仿宋_GB2312" w:cs="仿宋_GB2312" w:hint="eastAsia"/>
          <w:color w:val="000000"/>
          <w:sz w:val="32"/>
          <w:szCs w:val="32"/>
          <w:lang w:val="en-US" w:eastAsia="zh-CN"/>
        </w:rPr>
        <w:t>8</w:t>
      </w:r>
      <w:r>
        <w:rPr>
          <w:rFonts w:ascii="仿宋_GB2312" w:eastAsia="仿宋_GB2312" w:hAnsi="仿宋_GB2312" w:cs="仿宋_GB2312" w:hint="eastAsia"/>
          <w:color w:val="000000"/>
          <w:sz w:val="32"/>
          <w:szCs w:val="32"/>
          <w:lang w:val="en-US" w:eastAsia="zh-CN"/>
        </w:rPr>
        <w:t>号</w:t>
      </w:r>
      <w:r>
        <w:rPr>
          <w:rFonts w:ascii="仿宋_GB2312" w:eastAsia="仿宋_GB2312" w:hAnsi="仿宋_GB2312" w:cs="仿宋_GB2312" w:hint="eastAsia"/>
          <w:color w:val="000000"/>
          <w:sz w:val="32"/>
          <w:szCs w:val="32"/>
          <w:lang w:eastAsia="zh-CN"/>
        </w:rPr>
        <w:t>）。</w:t>
      </w:r>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rPr>
      </w:pPr>
      <w:bookmarkStart w:id="9" w:name="bookmark8"/>
      <w:r>
        <w:rPr>
          <w:rFonts w:ascii="楷体_GB2312" w:eastAsia="楷体_GB2312" w:hAnsi="仿宋_GB2312" w:cs="仿宋_GB2312" w:hint="eastAsia"/>
          <w:b/>
          <w:color w:val="000000"/>
          <w:sz w:val="32"/>
          <w:szCs w:val="32"/>
        </w:rPr>
        <w:t>（</w:t>
      </w:r>
      <w:bookmarkEnd w:id="9"/>
      <w:r>
        <w:rPr>
          <w:rFonts w:ascii="楷体_GB2312" w:eastAsia="楷体_GB2312" w:hAnsi="仿宋_GB2312" w:cs="仿宋_GB2312" w:hint="eastAsia"/>
          <w:b/>
          <w:color w:val="000000"/>
          <w:sz w:val="32"/>
          <w:szCs w:val="32"/>
        </w:rPr>
        <w:t>四）证明的内容</w:t>
      </w:r>
    </w:p>
    <w:p w:rsidR="0052686B" w:rsidRDefault="002604F4">
      <w:pPr>
        <w:pStyle w:val="Bodytext1"/>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是否</w:t>
      </w:r>
      <w:r>
        <w:rPr>
          <w:rFonts w:ascii="仿宋_GB2312" w:eastAsia="仿宋_GB2312" w:hAnsi="仿宋_GB2312" w:cs="仿宋_GB2312" w:hint="eastAsia"/>
          <w:color w:val="000000"/>
          <w:sz w:val="32"/>
          <w:szCs w:val="32"/>
          <w:lang w:val="en-US" w:eastAsia="zh-CN"/>
        </w:rPr>
        <w:t>符合医疗救助待遇申请条件</w:t>
      </w:r>
      <w:r>
        <w:rPr>
          <w:rFonts w:ascii="仿宋_GB2312" w:eastAsia="仿宋_GB2312" w:hAnsi="仿宋_GB2312" w:cs="仿宋_GB2312" w:hint="eastAsia"/>
          <w:color w:val="000000"/>
          <w:sz w:val="32"/>
          <w:szCs w:val="32"/>
          <w:lang w:eastAsia="zh-CN"/>
        </w:rPr>
        <w:t>。</w:t>
      </w:r>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lang w:eastAsia="zh-CN"/>
        </w:rPr>
      </w:pPr>
      <w:bookmarkStart w:id="10" w:name="bookmark9"/>
      <w:r>
        <w:rPr>
          <w:rFonts w:ascii="楷体_GB2312" w:eastAsia="楷体_GB2312" w:hAnsi="仿宋_GB2312" w:cs="仿宋_GB2312" w:hint="eastAsia"/>
          <w:b/>
          <w:color w:val="000000"/>
          <w:sz w:val="32"/>
          <w:szCs w:val="32"/>
        </w:rPr>
        <w:t>（</w:t>
      </w:r>
      <w:bookmarkEnd w:id="10"/>
      <w:r>
        <w:rPr>
          <w:rFonts w:ascii="楷体_GB2312" w:eastAsia="楷体_GB2312" w:hAnsi="仿宋_GB2312" w:cs="仿宋_GB2312" w:hint="eastAsia"/>
          <w:b/>
          <w:color w:val="000000"/>
          <w:sz w:val="32"/>
          <w:szCs w:val="32"/>
        </w:rPr>
        <w:t>五）告知承诺适用对象</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lang w:val="en-US" w:eastAsia="zh-CN"/>
        </w:rPr>
        <w:t>已经民政部门或乡镇人民政府、街道办事处审核公示通过，但因各种原因相关信息还未书面传递至医疗保障部门的享受医疗救助待遇申请人员。</w:t>
      </w:r>
      <w:bookmarkStart w:id="11" w:name="bookmark10"/>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lang w:val="en-US" w:eastAsia="zh-CN"/>
        </w:rPr>
        <w:t>信息已经完成传递的，可直接办理，不需个人承诺。</w:t>
      </w:r>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lang w:eastAsia="zh-CN"/>
        </w:rPr>
      </w:pPr>
      <w:r>
        <w:rPr>
          <w:rFonts w:ascii="楷体_GB2312" w:eastAsia="楷体_GB2312" w:hAnsi="仿宋_GB2312" w:cs="仿宋_GB2312" w:hint="eastAsia"/>
          <w:b/>
          <w:color w:val="000000"/>
          <w:sz w:val="32"/>
          <w:szCs w:val="32"/>
        </w:rPr>
        <w:t>（</w:t>
      </w:r>
      <w:bookmarkEnd w:id="11"/>
      <w:r>
        <w:rPr>
          <w:rFonts w:ascii="楷体_GB2312" w:eastAsia="楷体_GB2312" w:hAnsi="仿宋_GB2312" w:cs="仿宋_GB2312" w:hint="eastAsia"/>
          <w:b/>
          <w:color w:val="000000"/>
          <w:sz w:val="32"/>
          <w:szCs w:val="32"/>
        </w:rPr>
        <w:t>六）承诺方式</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rPr>
        <w:t>本证明事项采用书面承诺方式，申请人愿意作出承诺的，应当向行政机关提交本人签字后的告知承诺书原件。本证明事项必须由申请人作出承诺，不可代为承诺。</w:t>
      </w:r>
      <w:bookmarkStart w:id="12" w:name="bookmark11"/>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lang w:eastAsia="zh-CN"/>
        </w:rPr>
      </w:pPr>
      <w:r>
        <w:rPr>
          <w:rFonts w:ascii="楷体_GB2312" w:eastAsia="楷体_GB2312" w:hAnsi="仿宋_GB2312" w:cs="仿宋_GB2312" w:hint="eastAsia"/>
          <w:b/>
          <w:color w:val="000000"/>
          <w:sz w:val="32"/>
          <w:szCs w:val="32"/>
        </w:rPr>
        <w:t>（</w:t>
      </w:r>
      <w:bookmarkEnd w:id="12"/>
      <w:r>
        <w:rPr>
          <w:rFonts w:ascii="楷体_GB2312" w:eastAsia="楷体_GB2312" w:hAnsi="仿宋_GB2312" w:cs="仿宋_GB2312" w:hint="eastAsia"/>
          <w:b/>
          <w:color w:val="000000"/>
          <w:sz w:val="32"/>
          <w:szCs w:val="32"/>
        </w:rPr>
        <w:t>七）承诺效力</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rPr>
        <w:t>申请人书面承诺已经符合告知的条件、要求，并愿意承担不实承诺的法律责任后，行政机关不再索要有关证明而依据书面承诺办理相关事项。</w:t>
      </w:r>
      <w:bookmarkStart w:id="13" w:name="bookmark12"/>
    </w:p>
    <w:p w:rsidR="0052686B" w:rsidRDefault="002604F4">
      <w:pPr>
        <w:pStyle w:val="Bodytext1"/>
        <w:tabs>
          <w:tab w:val="left" w:pos="1487"/>
        </w:tabs>
        <w:spacing w:line="580" w:lineRule="exact"/>
        <w:ind w:firstLine="740"/>
        <w:jc w:val="left"/>
        <w:rPr>
          <w:rFonts w:ascii="楷体_GB2312" w:eastAsia="楷体_GB2312" w:hAnsi="仿宋_GB2312" w:cs="仿宋_GB2312"/>
          <w:b/>
          <w:color w:val="000000"/>
          <w:sz w:val="32"/>
          <w:szCs w:val="32"/>
          <w:lang w:eastAsia="zh-CN"/>
        </w:rPr>
      </w:pPr>
      <w:r>
        <w:rPr>
          <w:rFonts w:ascii="楷体_GB2312" w:eastAsia="楷体_GB2312" w:hAnsi="仿宋_GB2312" w:cs="仿宋_GB2312" w:hint="eastAsia"/>
          <w:b/>
          <w:color w:val="000000"/>
          <w:sz w:val="32"/>
          <w:szCs w:val="32"/>
        </w:rPr>
        <w:t>（</w:t>
      </w:r>
      <w:bookmarkEnd w:id="13"/>
      <w:r>
        <w:rPr>
          <w:rFonts w:ascii="楷体_GB2312" w:eastAsia="楷体_GB2312" w:hAnsi="仿宋_GB2312" w:cs="仿宋_GB2312" w:hint="eastAsia"/>
          <w:b/>
          <w:color w:val="000000"/>
          <w:sz w:val="32"/>
          <w:szCs w:val="32"/>
        </w:rPr>
        <w:t>八）不实承诺的责任</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rPr>
        <w:t>证明事项告知承诺失信行为信息纳入江西省公共信用信息目录，对隐瞒真实情况、提供虚假承诺办理有关事项的，依法作出如下处理：</w:t>
      </w:r>
      <w:r>
        <w:rPr>
          <w:rFonts w:ascii="仿宋_GB2312" w:eastAsia="仿宋_GB2312" w:hAnsi="仿宋_GB2312" w:cs="仿宋_GB2312" w:hint="eastAsia"/>
          <w:color w:val="000000"/>
          <w:sz w:val="32"/>
          <w:szCs w:val="32"/>
          <w:lang w:val="en-US" w:eastAsia="zh-CN"/>
        </w:rPr>
        <w:t>追回已支付医疗救助资金，并依据《社会救助暂行</w:t>
      </w:r>
      <w:r>
        <w:rPr>
          <w:rFonts w:ascii="仿宋_GB2312" w:eastAsia="仿宋_GB2312" w:hAnsi="仿宋_GB2312" w:cs="仿宋_GB2312" w:hint="eastAsia"/>
          <w:color w:val="000000"/>
          <w:sz w:val="32"/>
          <w:szCs w:val="32"/>
          <w:lang w:val="en-US" w:eastAsia="zh-CN"/>
        </w:rPr>
        <w:lastRenderedPageBreak/>
        <w:t>办法》处以</w:t>
      </w:r>
      <w:r>
        <w:rPr>
          <w:rFonts w:ascii="仿宋_GB2312" w:eastAsia="仿宋_GB2312" w:hAnsi="仿宋_GB2312" w:cs="仿宋_GB2312" w:hint="eastAsia"/>
          <w:color w:val="000000"/>
          <w:sz w:val="32"/>
          <w:szCs w:val="32"/>
          <w:lang w:val="en-US" w:eastAsia="zh-CN"/>
        </w:rPr>
        <w:t>1</w:t>
      </w:r>
      <w:r>
        <w:rPr>
          <w:rFonts w:ascii="仿宋_GB2312" w:eastAsia="仿宋_GB2312" w:hAnsi="仿宋_GB2312" w:cs="仿宋_GB2312" w:hint="eastAsia"/>
          <w:color w:val="000000"/>
          <w:sz w:val="32"/>
          <w:szCs w:val="32"/>
          <w:lang w:val="en-US" w:eastAsia="zh-CN"/>
        </w:rPr>
        <w:t>倍以上、</w:t>
      </w:r>
      <w:r>
        <w:rPr>
          <w:rFonts w:ascii="仿宋_GB2312" w:eastAsia="仿宋_GB2312" w:hAnsi="仿宋_GB2312" w:cs="仿宋_GB2312" w:hint="eastAsia"/>
          <w:color w:val="000000"/>
          <w:sz w:val="32"/>
          <w:szCs w:val="32"/>
          <w:lang w:val="en-US" w:eastAsia="zh-CN"/>
        </w:rPr>
        <w:t>3</w:t>
      </w:r>
      <w:r>
        <w:rPr>
          <w:rFonts w:ascii="仿宋_GB2312" w:eastAsia="仿宋_GB2312" w:hAnsi="仿宋_GB2312" w:cs="仿宋_GB2312" w:hint="eastAsia"/>
          <w:color w:val="000000"/>
          <w:sz w:val="32"/>
          <w:szCs w:val="32"/>
          <w:lang w:val="en-US" w:eastAsia="zh-CN"/>
        </w:rPr>
        <w:t>倍以下的罚款。</w:t>
      </w:r>
    </w:p>
    <w:p w:rsidR="0052686B" w:rsidRDefault="002604F4">
      <w:pPr>
        <w:pStyle w:val="Bodytext1"/>
        <w:tabs>
          <w:tab w:val="left" w:pos="1487"/>
        </w:tabs>
        <w:spacing w:line="580" w:lineRule="exact"/>
        <w:ind w:firstLine="740"/>
        <w:jc w:val="left"/>
        <w:rPr>
          <w:rFonts w:ascii="黑体" w:eastAsia="黑体" w:hAnsi="黑体" w:cs="仿宋_GB2312"/>
          <w:color w:val="000000"/>
          <w:sz w:val="32"/>
          <w:szCs w:val="32"/>
          <w:lang w:eastAsia="zh-CN"/>
        </w:rPr>
      </w:pPr>
      <w:r>
        <w:rPr>
          <w:rFonts w:ascii="黑体" w:eastAsia="黑体" w:hAnsi="黑体" w:cs="仿宋_GB2312" w:hint="eastAsia"/>
          <w:color w:val="000000"/>
          <w:sz w:val="32"/>
          <w:szCs w:val="32"/>
        </w:rPr>
        <w:t>三、申请人承诺</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rPr>
        <w:t>申请人现作出下列承诺：</w:t>
      </w:r>
      <w:bookmarkStart w:id="14" w:name="bookmark13"/>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rPr>
        <w:t>（</w:t>
      </w:r>
      <w:bookmarkEnd w:id="14"/>
      <w:r>
        <w:rPr>
          <w:rFonts w:ascii="仿宋_GB2312" w:eastAsia="仿宋_GB2312" w:hAnsi="仿宋_GB2312" w:cs="仿宋_GB2312" w:hint="eastAsia"/>
          <w:color w:val="000000"/>
          <w:sz w:val="32"/>
          <w:szCs w:val="32"/>
        </w:rPr>
        <w:t>一）已经知晓行政机关告知的全部内容。</w:t>
      </w:r>
      <w:bookmarkStart w:id="15" w:name="bookmark14"/>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rPr>
        <w:t>（</w:t>
      </w:r>
      <w:bookmarkEnd w:id="15"/>
      <w:r>
        <w:rPr>
          <w:rFonts w:ascii="仿宋_GB2312" w:eastAsia="仿宋_GB2312" w:hAnsi="仿宋_GB2312" w:cs="仿宋_GB2312" w:hint="eastAsia"/>
          <w:color w:val="000000"/>
          <w:sz w:val="32"/>
          <w:szCs w:val="32"/>
        </w:rPr>
        <w:t>二）自身已符合行政机关告知的条件</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rPr>
        <w:t>要求，具体是：</w:t>
      </w:r>
      <w:bookmarkStart w:id="16" w:name="bookmark15"/>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lang w:eastAsia="zh-CN"/>
        </w:rPr>
        <w:t>1.</w:t>
      </w:r>
      <w:r>
        <w:rPr>
          <w:rFonts w:ascii="仿宋_GB2312" w:eastAsia="仿宋_GB2312" w:hAnsi="仿宋_GB2312" w:cs="仿宋_GB2312" w:hint="eastAsia"/>
          <w:color w:val="000000"/>
          <w:sz w:val="32"/>
          <w:szCs w:val="32"/>
          <w:lang w:val="en-US" w:eastAsia="zh-CN"/>
        </w:rPr>
        <w:t>本人已经民政部门认定为最低生活保障对象；</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lang w:val="en-US" w:eastAsia="zh-CN"/>
        </w:rPr>
        <w:t>2.</w:t>
      </w:r>
      <w:r>
        <w:rPr>
          <w:rFonts w:ascii="仿宋_GB2312" w:eastAsia="仿宋_GB2312" w:hAnsi="仿宋_GB2312" w:cs="仿宋_GB2312" w:hint="eastAsia"/>
          <w:color w:val="000000"/>
          <w:sz w:val="32"/>
          <w:szCs w:val="32"/>
          <w:lang w:val="en-US" w:eastAsia="zh-CN"/>
        </w:rPr>
        <w:t>本人已经民政部门认定为“特困”供养人员；</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lang w:val="en-US" w:eastAsia="zh-CN"/>
        </w:rPr>
        <w:t>3.</w:t>
      </w:r>
      <w:r>
        <w:rPr>
          <w:rFonts w:ascii="仿宋_GB2312" w:eastAsia="仿宋_GB2312" w:hAnsi="仿宋_GB2312" w:cs="仿宋_GB2312" w:hint="eastAsia"/>
          <w:color w:val="000000"/>
          <w:sz w:val="32"/>
          <w:szCs w:val="32"/>
          <w:lang w:val="en-US" w:eastAsia="zh-CN"/>
        </w:rPr>
        <w:t>本人已经乡镇人民政府（或街道办事处）审核公示并通过，属于县级人民政府规定的其他特殊困难人员。</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rPr>
        <w:t>（</w:t>
      </w:r>
      <w:bookmarkEnd w:id="16"/>
      <w:r>
        <w:rPr>
          <w:rFonts w:ascii="仿宋_GB2312" w:eastAsia="仿宋_GB2312" w:hAnsi="仿宋_GB2312" w:cs="仿宋_GB2312" w:hint="eastAsia"/>
          <w:color w:val="000000"/>
          <w:sz w:val="32"/>
          <w:szCs w:val="32"/>
        </w:rPr>
        <w:t>三）愿意承担不实承诺的法律责任。</w:t>
      </w:r>
      <w:bookmarkStart w:id="17" w:name="bookmark16"/>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val="en-US" w:eastAsia="zh-CN"/>
        </w:rPr>
      </w:pPr>
      <w:r>
        <w:rPr>
          <w:rFonts w:ascii="仿宋_GB2312" w:eastAsia="仿宋_GB2312" w:hAnsi="仿宋_GB2312" w:cs="仿宋_GB2312" w:hint="eastAsia"/>
          <w:color w:val="000000"/>
          <w:sz w:val="32"/>
          <w:szCs w:val="32"/>
        </w:rPr>
        <w:t>（</w:t>
      </w:r>
      <w:bookmarkEnd w:id="17"/>
      <w:r>
        <w:rPr>
          <w:rFonts w:ascii="仿宋_GB2312" w:eastAsia="仿宋_GB2312" w:hAnsi="仿宋_GB2312" w:cs="仿宋_GB2312" w:hint="eastAsia"/>
          <w:color w:val="000000"/>
          <w:sz w:val="32"/>
          <w:szCs w:val="32"/>
        </w:rPr>
        <w:t>四）本人承诺许可</w:t>
      </w:r>
      <w:r>
        <w:rPr>
          <w:rFonts w:ascii="仿宋_GB2312" w:eastAsia="仿宋_GB2312" w:hAnsi="仿宋_GB2312" w:cs="仿宋_GB2312" w:hint="eastAsia"/>
          <w:color w:val="000000"/>
          <w:sz w:val="32"/>
          <w:szCs w:val="32"/>
          <w:lang w:eastAsia="zh-CN"/>
        </w:rPr>
        <w:t>相关部门</w:t>
      </w:r>
      <w:r>
        <w:rPr>
          <w:rFonts w:ascii="仿宋_GB2312" w:eastAsia="仿宋_GB2312" w:hAnsi="仿宋_GB2312" w:cs="仿宋_GB2312" w:hint="eastAsia"/>
          <w:color w:val="000000"/>
          <w:sz w:val="32"/>
          <w:szCs w:val="32"/>
        </w:rPr>
        <w:t>核查方式包括：</w:t>
      </w:r>
      <w:r>
        <w:rPr>
          <w:rFonts w:ascii="仿宋_GB2312" w:eastAsia="仿宋_GB2312" w:hAnsi="仿宋_GB2312" w:cs="仿宋_GB2312" w:hint="eastAsia"/>
          <w:color w:val="000000"/>
          <w:sz w:val="32"/>
          <w:szCs w:val="32"/>
          <w:lang w:val="en-US" w:eastAsia="zh-CN"/>
        </w:rPr>
        <w:t>调查、核查核验。</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rPr>
        <w:t>本人愿意配合对上述内容的调查、核查、核验。</w:t>
      </w:r>
    </w:p>
    <w:p w:rsidR="0052686B" w:rsidRDefault="002604F4">
      <w:pPr>
        <w:pStyle w:val="Bodytext1"/>
        <w:tabs>
          <w:tab w:val="left" w:pos="1487"/>
        </w:tabs>
        <w:spacing w:line="580" w:lineRule="exact"/>
        <w:ind w:firstLine="740"/>
        <w:jc w:val="left"/>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（五）</w:t>
      </w:r>
      <w:r>
        <w:rPr>
          <w:rFonts w:ascii="仿宋_GB2312" w:eastAsia="仿宋_GB2312" w:hAnsi="仿宋_GB2312" w:cs="仿宋_GB2312" w:hint="eastAsia"/>
          <w:color w:val="000000"/>
          <w:sz w:val="32"/>
          <w:szCs w:val="32"/>
        </w:rPr>
        <w:t>本告知承诺文书中填写的基本信息真实、准确。</w:t>
      </w:r>
    </w:p>
    <w:p w:rsidR="0052686B" w:rsidRDefault="002604F4">
      <w:pPr>
        <w:pStyle w:val="Bodytext1"/>
        <w:tabs>
          <w:tab w:val="left" w:pos="1487"/>
        </w:tabs>
        <w:spacing w:line="580" w:lineRule="exact"/>
        <w:ind w:firstLine="7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lang w:eastAsia="zh-CN"/>
        </w:rPr>
        <w:t>（六）</w:t>
      </w:r>
      <w:r>
        <w:rPr>
          <w:rFonts w:ascii="仿宋_GB2312" w:eastAsia="仿宋_GB2312" w:hAnsi="仿宋_GB2312" w:cs="仿宋_GB2312" w:hint="eastAsia"/>
          <w:color w:val="000000"/>
          <w:sz w:val="32"/>
          <w:szCs w:val="32"/>
        </w:rPr>
        <w:t>上述承诺是申请人真实的意思表示。</w:t>
      </w:r>
    </w:p>
    <w:p w:rsidR="0052686B" w:rsidRDefault="002604F4">
      <w:pPr>
        <w:pStyle w:val="Bodytext1"/>
        <w:tabs>
          <w:tab w:val="left" w:pos="5591"/>
          <w:tab w:val="left" w:pos="8745"/>
        </w:tabs>
        <w:spacing w:line="580" w:lineRule="exact"/>
        <w:ind w:left="76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申请人签名</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u w:val="single"/>
        </w:rPr>
        <w:tab/>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日期：</w:t>
      </w:r>
      <w:r>
        <w:rPr>
          <w:rFonts w:ascii="仿宋_GB2312" w:eastAsia="仿宋_GB2312" w:hAnsi="仿宋_GB2312" w:cs="仿宋_GB2312" w:hint="eastAsia"/>
          <w:sz w:val="32"/>
          <w:szCs w:val="32"/>
          <w:u w:val="single"/>
        </w:rPr>
        <w:tab/>
      </w:r>
    </w:p>
    <w:p w:rsidR="0052686B" w:rsidRDefault="002604F4">
      <w:pPr>
        <w:pStyle w:val="Bodytext1"/>
        <w:tabs>
          <w:tab w:val="left" w:pos="5591"/>
          <w:tab w:val="left" w:pos="8745"/>
        </w:tabs>
        <w:spacing w:line="580" w:lineRule="exact"/>
        <w:ind w:left="76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行政机关（公章）：</w:t>
      </w:r>
      <w:r>
        <w:rPr>
          <w:rFonts w:ascii="仿宋_GB2312" w:eastAsia="仿宋_GB2312" w:hAnsi="仿宋_GB2312" w:cs="仿宋_GB2312" w:hint="eastAsia"/>
          <w:sz w:val="32"/>
          <w:szCs w:val="32"/>
          <w:u w:val="single"/>
        </w:rPr>
        <w:tab/>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日期：</w:t>
      </w:r>
      <w:r>
        <w:rPr>
          <w:rFonts w:ascii="仿宋_GB2312" w:eastAsia="仿宋_GB2312" w:hAnsi="仿宋_GB2312" w:cs="仿宋_GB2312" w:hint="eastAsia"/>
          <w:sz w:val="32"/>
          <w:szCs w:val="32"/>
          <w:u w:val="single"/>
        </w:rPr>
        <w:tab/>
      </w:r>
    </w:p>
    <w:p w:rsidR="0052686B" w:rsidRDefault="0052686B">
      <w:pPr>
        <w:pStyle w:val="Bodytext1"/>
        <w:tabs>
          <w:tab w:val="left" w:pos="5591"/>
          <w:tab w:val="left" w:pos="8745"/>
        </w:tabs>
        <w:spacing w:line="580" w:lineRule="exact"/>
        <w:ind w:left="760" w:firstLine="0"/>
        <w:rPr>
          <w:rFonts w:ascii="仿宋_GB2312" w:eastAsia="仿宋_GB2312" w:hAnsi="仿宋_GB2312" w:cs="仿宋_GB2312"/>
          <w:color w:val="000000"/>
          <w:sz w:val="32"/>
          <w:szCs w:val="32"/>
          <w:lang w:eastAsia="zh-CN"/>
        </w:rPr>
      </w:pPr>
    </w:p>
    <w:p w:rsidR="0052686B" w:rsidRDefault="0052686B">
      <w:pPr>
        <w:pStyle w:val="Bodytext1"/>
        <w:tabs>
          <w:tab w:val="left" w:pos="5591"/>
          <w:tab w:val="left" w:pos="8745"/>
        </w:tabs>
        <w:spacing w:line="580" w:lineRule="exact"/>
        <w:ind w:left="760" w:firstLine="0"/>
        <w:rPr>
          <w:rFonts w:ascii="仿宋_GB2312" w:eastAsia="仿宋_GB2312" w:hAnsi="仿宋_GB2312" w:cs="仿宋_GB2312"/>
          <w:color w:val="000000"/>
          <w:sz w:val="32"/>
          <w:szCs w:val="32"/>
          <w:lang w:eastAsia="zh-CN"/>
        </w:rPr>
      </w:pPr>
    </w:p>
    <w:p w:rsidR="0052686B" w:rsidRDefault="0052686B">
      <w:pPr>
        <w:pStyle w:val="Bodytext1"/>
        <w:tabs>
          <w:tab w:val="left" w:pos="5591"/>
          <w:tab w:val="left" w:pos="8745"/>
        </w:tabs>
        <w:spacing w:line="580" w:lineRule="exact"/>
        <w:ind w:left="760" w:firstLine="0"/>
        <w:rPr>
          <w:rFonts w:ascii="仿宋_GB2312" w:eastAsia="仿宋_GB2312" w:hAnsi="仿宋_GB2312" w:cs="仿宋_GB2312"/>
          <w:color w:val="000000"/>
          <w:sz w:val="32"/>
          <w:szCs w:val="32"/>
          <w:lang w:eastAsia="zh-CN"/>
        </w:rPr>
      </w:pPr>
    </w:p>
    <w:p w:rsidR="0052686B" w:rsidRDefault="002604F4">
      <w:pPr>
        <w:pStyle w:val="Bodytext1"/>
        <w:tabs>
          <w:tab w:val="left" w:pos="5591"/>
          <w:tab w:val="left" w:pos="8745"/>
        </w:tabs>
        <w:spacing w:line="580" w:lineRule="exact"/>
        <w:ind w:left="760" w:firstLine="0"/>
        <w:rPr>
          <w:rFonts w:ascii="黑体" w:eastAsia="黑体" w:hAnsi="黑体" w:cs="黑体"/>
          <w:sz w:val="32"/>
          <w:szCs w:val="32"/>
          <w:lang w:val="en-US" w:eastAsia="zh-CN"/>
        </w:rPr>
      </w:pPr>
      <w:r>
        <w:rPr>
          <w:rFonts w:ascii="仿宋_GB2312" w:eastAsia="仿宋_GB2312" w:hAnsi="仿宋_GB2312" w:cs="仿宋_GB2312" w:hint="eastAsia"/>
          <w:color w:val="000000"/>
          <w:sz w:val="32"/>
          <w:szCs w:val="32"/>
        </w:rPr>
        <w:t>（本文书一式两份，行政机关与申请人各执一份）</w:t>
      </w:r>
    </w:p>
    <w:p w:rsidR="0052686B" w:rsidRDefault="0052686B">
      <w:pPr>
        <w:spacing w:line="580" w:lineRule="exact"/>
        <w:rPr>
          <w:rFonts w:ascii="黑体" w:eastAsia="黑体" w:hAnsi="黑体" w:cs="黑体"/>
          <w:sz w:val="32"/>
          <w:szCs w:val="32"/>
        </w:rPr>
        <w:sectPr w:rsidR="0052686B">
          <w:pgSz w:w="11906" w:h="16838"/>
          <w:pgMar w:top="2098" w:right="1474" w:bottom="1985" w:left="1588" w:header="851" w:footer="992" w:gutter="0"/>
          <w:cols w:space="425"/>
          <w:docGrid w:type="lines" w:linePitch="312"/>
        </w:sectPr>
      </w:pPr>
    </w:p>
    <w:p w:rsidR="0052686B" w:rsidRDefault="002604F4">
      <w:pPr>
        <w:spacing w:line="58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52686B" w:rsidRDefault="0052686B">
      <w:pPr>
        <w:jc w:val="center"/>
        <w:rPr>
          <w:rFonts w:ascii="方正小标宋简体" w:eastAsia="方正小标宋简体" w:hAnsi="方正小标宋简体" w:cs="方正小标宋简体"/>
          <w:bCs/>
          <w:sz w:val="44"/>
          <w:szCs w:val="44"/>
        </w:rPr>
      </w:pPr>
      <w:r w:rsidRPr="0052686B">
        <w:pict>
          <v:roundrect id="_x0000_s1026" style="position:absolute;left:0;text-align:left;margin-left:12.2pt;margin-top:54.25pt;width:178.75pt;height:70.35pt;z-index:251658240;v-text-anchor:middle" arcsize="10923f" o:gfxdata="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4EDDnXAAAACgEAAA8AAAAAAAAAAQAgAAAAIgAA&#10;AGRycy9kb3ducmV2LnhtbFBLAQIUABQAAAAIAIdO4kAoVyXOewIAAMcEAAAOAAAAAAAAAAEAIAAA&#10;ACYBAABkcnMvZTJvRG9jLnhtbFBLBQYAAAAABgAGAFkBAAATBgAAAAA=&#10;" fillcolor="white [3201]" strokecolor="#70ad47 [3209]" strokeweight="1pt">
            <v:stroke joinstyle="miter"/>
            <v:textbox>
              <w:txbxContent>
                <w:p w:rsidR="0052686B" w:rsidRDefault="002604F4">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最低生活保障</w:t>
                  </w:r>
                  <w:r>
                    <w:rPr>
                      <w:rFonts w:ascii="仿宋_GB2312" w:eastAsia="仿宋_GB2312" w:hAnsi="仿宋_GB2312" w:cs="仿宋_GB2312" w:hint="eastAsia"/>
                      <w:sz w:val="28"/>
                      <w:szCs w:val="28"/>
                    </w:rPr>
                    <w:t>对象</w:t>
                  </w:r>
                  <w:r>
                    <w:rPr>
                      <w:rFonts w:ascii="仿宋_GB2312" w:eastAsia="仿宋_GB2312" w:hAnsi="仿宋_GB2312" w:cs="仿宋_GB2312" w:hint="eastAsia"/>
                      <w:sz w:val="28"/>
                      <w:szCs w:val="28"/>
                    </w:rPr>
                    <w:t>、特困供养人员的申请人提供材料给当地民政部门。</w:t>
                  </w:r>
                </w:p>
              </w:txbxContent>
            </v:textbox>
            <w10:wrap type="square"/>
          </v:roundrect>
        </w:pict>
      </w:r>
      <w:r w:rsidR="002604F4">
        <w:rPr>
          <w:rFonts w:ascii="方正小标宋简体" w:eastAsia="方正小标宋简体" w:hAnsi="方正小标宋简体" w:cs="方正小标宋简体" w:hint="eastAsia"/>
          <w:bCs/>
          <w:sz w:val="44"/>
          <w:szCs w:val="44"/>
        </w:rPr>
        <w:t>医疗救助工作流程图</w:t>
      </w:r>
    </w:p>
    <w:p w:rsidR="0052686B" w:rsidRDefault="0052686B">
      <w:r>
        <w:pict>
          <v:roundrect id="_x0000_s1035" style="position:absolute;left:0;text-align:left;margin-left:-188.3pt;margin-top:301.6pt;width:173.35pt;height:72.55pt;z-index:251662336;v-text-anchor:middle" arcsize="10923f" o:gfxdata="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H5bUC2gAAAAwBAAAPAAAAAAAAAAEAIAAAACIAAABkcnMvZG93&#10;bnJldi54bWxQSwECFAAUAAAACACHTuJAn9PkSXACAAC8BAAADgAAAAAAAAABACAAAAApAQAAZHJz&#10;L2Uyb0RvYy54bWxQSwUGAAAAAAYABgBZAQAACwYAAAAA&#10;" fillcolor="white [3201]" strokecolor="#70ad47 [3209]" strokeweight="1pt">
            <v:stroke joinstyle="miter"/>
            <v:textbox>
              <w:txbxContent>
                <w:p w:rsidR="0052686B" w:rsidRDefault="002604F4">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医保局按规定直接办理医疗救助。</w:t>
                  </w:r>
                </w:p>
              </w:txbxContent>
            </v:textbox>
            <w10:wrap type="square"/>
          </v:roundrect>
        </w:pict>
      </w: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389.8pt;margin-top:264.7pt;width:23.35pt;height:27.95pt;z-index:251722752;v-text-anchor:middle" o:gfxdata="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5ho/3AAAAAsBAAAPAAAAAAAAAAEAIAAAACIAAABkcnMvZG93bnJldi54bWxQSwECFAAU&#10;AAAACACHTuJAZDOzll8CAACvBAAADgAAAAAAAAABACAAAAArAQAAZHJzL2Uyb0RvYy54bWxQSwUG&#10;AAAAAAYABgBZAQAA/AUAAAAA&#10;" adj="12578" fillcolor="white [3201]" strokecolor="#70ad47 [3209]" strokeweight="1pt">
            <w10:wrap type="square"/>
          </v:shape>
        </w:pict>
      </w:r>
      <w:r>
        <w:pict>
          <v:shape id="_x0000_s1030" type="#_x0000_t67" style="position:absolute;left:0;text-align:left;margin-left:389.8pt;margin-top:116.45pt;width:23.35pt;height:27.95pt;z-index:251685888;v-text-anchor:middle" o:gfxdata="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XtsUO3AAAAAsBAAAPAAAAAAAAAAEAIAAAACIAAABkcnMvZG93bnJldi54bWxQSwECFAAU&#10;AAAACACHTuJAWr+cyl8CAACvBAAADgAAAAAAAAABACAAAAArAQAAZHJzL2Uyb0RvYy54bWxQSwUG&#10;AAAAAAYABgBZAQAA/AUAAAAA&#10;" adj="12578" fillcolor="white [3201]" strokecolor="#70ad47 [3209]" strokeweight="1pt">
            <w10:wrap type="square"/>
          </v:shape>
        </w:pict>
      </w:r>
      <w:r>
        <w:pict>
          <v:roundrect id="_x0000_s1027" style="position:absolute;left:0;text-align:left;margin-left:299pt;margin-top:2.4pt;width:200.65pt;height:108.2pt;z-index:251679744;v-text-anchor:middle" arcsize="10923f" o:gfxdata="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QyCw/YAAAACQEAAA8AAAAAAAAAAQAgAAAAIgAAAGRycy9kb3du&#10;cmV2LnhtbFBLAQIUABQAAAAIAIdO4kASoLaOcQIAAL8EAAAOAAAAAAAAAAEAIAAAACcBAABkcnMv&#10;ZTJvRG9jLnhtbFBLBQYAAAAABgAGAFkBAAAKBgAAAAA=&#10;" fillcolor="white [3201]" strokecolor="#70ad47 [3209]" strokeweight="1pt">
            <v:stroke joinstyle="miter"/>
            <v:textbox>
              <w:txbxContent>
                <w:p w:rsidR="0052686B" w:rsidRDefault="002604F4">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8"/>
                      <w:szCs w:val="28"/>
                    </w:rPr>
                    <w:t>支出型贫困家庭大病患者等符合</w:t>
                  </w:r>
                  <w:r>
                    <w:rPr>
                      <w:rFonts w:ascii="仿宋_GB2312" w:eastAsia="仿宋_GB2312" w:hAnsi="仿宋_GB2312" w:cs="仿宋_GB2312" w:hint="eastAsia"/>
                      <w:color w:val="000000"/>
                      <w:sz w:val="28"/>
                      <w:szCs w:val="28"/>
                    </w:rPr>
                    <w:t>县级以上人民政府规定的特殊困难人员</w:t>
                  </w:r>
                  <w:r>
                    <w:rPr>
                      <w:rFonts w:ascii="仿宋_GB2312" w:eastAsia="仿宋_GB2312" w:hAnsi="仿宋_GB2312" w:cs="仿宋_GB2312" w:hint="eastAsia"/>
                      <w:sz w:val="28"/>
                      <w:szCs w:val="28"/>
                    </w:rPr>
                    <w:t>条件的申请人向当地乡镇人民政府、街道办事处提出申请。</w:t>
                  </w:r>
                </w:p>
              </w:txbxContent>
            </v:textbox>
            <w10:wrap type="square"/>
          </v:roundrect>
        </w:pict>
      </w:r>
      <w:r>
        <w:pict>
          <v:shape id="_x0000_s1038" type="#_x0000_t67" style="position:absolute;left:0;text-align:left;margin-left:-119.7pt;margin-top:130.3pt;width:23.35pt;height:27.95pt;z-index:251660288;v-text-anchor:middle" o:gfxdata="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ry4nt4AAAANAQAADwAAAAAAAAABACAAAAAiAAAAZHJzL2Rvd25y&#10;ZXYueG1sUEsBAhQAFAAAAAgAh07iQNvXI2RqAgAAuQQAAA4AAAAAAAAAAQAgAAAALQEAAGRycy9l&#10;Mm9Eb2MueG1sUEsFBgAAAAAGAAYAWQEAAAkGAAAAAA==&#10;" adj="12578" fillcolor="white [3201]" strokecolor="#70ad47 [3209]" strokeweight="1pt">
            <w10:wrap type="square"/>
          </v:shape>
        </w:pict>
      </w:r>
      <w:r>
        <w:pict>
          <v:roundrect id="_x0000_s1037" style="position:absolute;left:0;text-align:left;margin-left:-187.05pt;margin-top:179.3pt;width:173.35pt;height:72.55pt;z-index:251659264;v-text-anchor:middle" arcsize="10923f" o:gfxdata="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lkFVtoAAAAMAQAADwAAAAAAAAABACAAAAAiAAAAZHJzL2Rvd25y&#10;ZXYueG1sUEsBAhQAFAAAAAgAh07iQHEB/5JuAgAAvAQAAA4AAAAAAAAAAQAgAAAAKQEAAGRycy9l&#10;Mm9Eb2MueG1sUEsFBgAAAAAGAAYAWQEAAAkGAAAAAA==&#10;" fillcolor="white [3201]" strokecolor="#70ad47 [3209]" strokeweight="1pt">
            <v:stroke joinstyle="miter"/>
            <v:textbox>
              <w:txbxContent>
                <w:p w:rsidR="0052686B" w:rsidRDefault="002604F4">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审核通过后，民政部门移送资料（花名册）给当地医保局。</w:t>
                  </w:r>
                </w:p>
              </w:txbxContent>
            </v:textbox>
            <w10:wrap type="square"/>
          </v:roundrect>
        </w:pict>
      </w:r>
      <w:r>
        <w:pict>
          <v:shape id="_x0000_s1036" type="#_x0000_t67" style="position:absolute;left:0;text-align:left;margin-left:-111.5pt;margin-top:263.7pt;width:23.35pt;height:27.95pt;z-index:251682816;v-text-anchor:middle" o:gfxdata="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bswa94AAAANAQAADwAAAAAAAAABACAAAAAiAAAAZHJzL2Rvd25yZXYueG1sUEsBAhQA&#10;FAAAAAgAh07iQACGcW1eAgAArwQAAA4AAAAAAAAAAQAgAAAALQEAAGRycy9lMm9Eb2MueG1sUEsF&#10;BgAAAAAGAAYAWQEAAP0FAAAAAA==&#10;" adj="12578" fillcolor="white [3201]" strokecolor="#70ad47 [3209]" strokeweight="1pt">
            <w10:wrap type="square"/>
          </v:shape>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1.05pt;margin-top:208.6pt;width:30pt;height:20.4pt;z-index:251691008;v-text-anchor:middle" o:gfxdata="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540WzWAAAACAEAAA8AAAAAAAAAAQAgAAAAIgAAAGRycy9kb3ducmV2Lnht&#10;bFBLAQIUABQAAAAIAIdO4kBQbGT3bQIAALwEAAAOAAAAAAAAAAEAIAAAACUBAABkcnMvZTJvRG9j&#10;LnhtbFBLBQYAAAAABgAGAFkBAAAEBgAAAAA=&#10;" adj="14256" fillcolor="white [3201]" strokecolor="#70ad47 [3209]" strokeweight="1pt"/>
        </w:pict>
      </w:r>
      <w: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3" type="#_x0000_t66" style="position:absolute;left:0;text-align:left;margin-left:251.75pt;margin-top:211.25pt;width:31.25pt;height:22.5pt;z-index:251692032;v-text-anchor:middle" o:gfxdata="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GSbgh2QAAAAsBAAAPAAAAAAAAAAEAIAAAACIAAABkcnMvZG93bnJl&#10;di54bWxQSwECFAAUAAAACACHTuJAUUtEq24CAAC7BAAADgAAAAAAAAABACAAAAAoAQAAZHJzL2Uy&#10;b0RvYy54bWxQSwUGAAAAAAYABgBZAQAACAYAAAAA&#10;" adj="7776" fillcolor="white [3201]" strokecolor="#70ad47 [3209]" strokeweight="1pt"/>
        </w:pict>
      </w:r>
      <w:r>
        <w:pict>
          <v:roundrect id="_x0000_s1032" style="position:absolute;left:0;text-align:left;margin-left:57.7pt;margin-top:180.85pt;width:173.35pt;height:72.55pt;z-index:251689984;v-text-anchor:middle" arcsize="10923f" o:gfxdata="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P5yB9kAAAALAQAADwAAAAAAAAABACAAAAAiAAAAZHJzL2Rvd25y&#10;ZXYueG1sUEsBAhQAFAAAAAgAh07iQGvKa3FvAgAAvgQAAA4AAAAAAAAAAQAgAAAAKAEAAGRycy9l&#10;Mm9Eb2MueG1sUEsFBgAAAAAGAAYAWQEAAAkGAAAAAA==&#10;" fillcolor="white [3201]" strokecolor="#70ad47 [3209]" strokeweight="1pt">
            <v:stroke joinstyle="miter"/>
            <v:textbox>
              <w:txbxContent>
                <w:p w:rsidR="0052686B" w:rsidRDefault="002604F4">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未移交资料的，实行告知承诺后办理医疗救助。</w:t>
                  </w:r>
                </w:p>
              </w:txbxContent>
            </v:textbox>
            <w10:wrap type="square"/>
          </v:roundrect>
        </w:pict>
      </w:r>
      <w:r>
        <w:pict>
          <v:roundrect id="_x0000_s1031" style="position:absolute;left:0;text-align:left;margin-left:300.55pt;margin-top:148.65pt;width:173.35pt;height:110.35pt;z-index:251687936;v-text-anchor:middle" arcsize="10923f" o:gfxdata="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7hwG+dkAAAALAQAADwAAAAAAAAABACAAAAAiAAAAZHJzL2Rvd25yZXYu&#10;eG1sUEsBAhQAFAAAAAgAh07iQLLNByxsAgAAvwQAAA4AAAAAAAAAAQAgAAAAKAEAAGRycy9lMm9E&#10;b2MueG1sUEsFBgAAAAAGAAYAWQEAAAYGAAAAAA==&#10;" fillcolor="white [3201]" strokecolor="#70ad47 [3209]" strokeweight="1pt">
            <v:stroke joinstyle="miter"/>
            <v:textbox>
              <w:txbxContent>
                <w:p w:rsidR="0052686B" w:rsidRDefault="002604F4">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当地乡镇人民政府、街道办事处审核通过并公示后，移送资料（花名册）给当地医保局。</w:t>
                  </w:r>
                </w:p>
              </w:txbxContent>
            </v:textbox>
            <w10:wrap type="square"/>
          </v:roundrect>
        </w:pict>
      </w:r>
      <w:r>
        <w:pict>
          <v:roundrect id="_x0000_s1028" style="position:absolute;left:0;text-align:left;margin-left:301.25pt;margin-top:297.25pt;width:173.35pt;height:72.55pt;z-index:251697152;v-text-anchor:middle" arcsize="10923f" o:gfxdata="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ubZtkAAAALAQAADwAAAAAAAAABACAAAAAiAAAAZHJzL2Rvd25y&#10;ZXYueG1sUEsBAhQAFAAAAAgAh07iQB/KS5pvAgAAvgQAAA4AAAAAAAAAAQAgAAAAKAEAAGRycy9l&#10;Mm9Eb2MueG1sUEsFBgAAAAAGAAYAWQEAAAkGAAAAAA==&#10;" fillcolor="white [3201]" strokecolor="#70ad47 [3209]" strokeweight="1pt">
            <v:stroke joinstyle="miter"/>
            <v:textbox>
              <w:txbxContent>
                <w:p w:rsidR="0052686B" w:rsidRDefault="002604F4">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医保局按规定直接办理医疗救助。</w:t>
                  </w:r>
                </w:p>
                <w:p w:rsidR="0052686B" w:rsidRDefault="0052686B"/>
              </w:txbxContent>
            </v:textbox>
            <w10:wrap type="square"/>
          </v:roundrect>
        </w:pict>
      </w:r>
    </w:p>
    <w:sectPr w:rsidR="0052686B" w:rsidSect="0052686B">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4F4" w:rsidRDefault="002604F4" w:rsidP="0052686B">
      <w:r>
        <w:separator/>
      </w:r>
    </w:p>
  </w:endnote>
  <w:endnote w:type="continuationSeparator" w:id="1">
    <w:p w:rsidR="002604F4" w:rsidRDefault="002604F4" w:rsidP="005268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6B" w:rsidRDefault="0052686B">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52686B" w:rsidRDefault="0052686B">
                <w:pPr>
                  <w:pStyle w:val="a4"/>
                </w:pPr>
                <w:r>
                  <w:rPr>
                    <w:rFonts w:hint="eastAsia"/>
                  </w:rPr>
                  <w:fldChar w:fldCharType="begin"/>
                </w:r>
                <w:r w:rsidR="002604F4">
                  <w:rPr>
                    <w:rFonts w:hint="eastAsia"/>
                  </w:rPr>
                  <w:instrText xml:space="preserve"> PAGE  \* MERGEFORMAT </w:instrText>
                </w:r>
                <w:r>
                  <w:rPr>
                    <w:rFonts w:hint="eastAsia"/>
                  </w:rPr>
                  <w:fldChar w:fldCharType="separate"/>
                </w:r>
                <w:r w:rsidR="00B4059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4F4" w:rsidRDefault="002604F4" w:rsidP="0052686B">
      <w:r>
        <w:separator/>
      </w:r>
    </w:p>
  </w:footnote>
  <w:footnote w:type="continuationSeparator" w:id="1">
    <w:p w:rsidR="002604F4" w:rsidRDefault="002604F4" w:rsidP="00526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542F8"/>
    <w:multiLevelType w:val="singleLevel"/>
    <w:tmpl w:val="3F2542F8"/>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053645"/>
    <w:rsid w:val="0014301E"/>
    <w:rsid w:val="002604F4"/>
    <w:rsid w:val="00362917"/>
    <w:rsid w:val="0052686B"/>
    <w:rsid w:val="00595EDC"/>
    <w:rsid w:val="009B0D75"/>
    <w:rsid w:val="00A0765E"/>
    <w:rsid w:val="00B40590"/>
    <w:rsid w:val="00D308BF"/>
    <w:rsid w:val="039E7186"/>
    <w:rsid w:val="04375E26"/>
    <w:rsid w:val="06D435B0"/>
    <w:rsid w:val="12053645"/>
    <w:rsid w:val="2DEE1ED0"/>
    <w:rsid w:val="32897357"/>
    <w:rsid w:val="3AFB58D2"/>
    <w:rsid w:val="428D45D1"/>
    <w:rsid w:val="489866E7"/>
    <w:rsid w:val="49143B1D"/>
    <w:rsid w:val="561B7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68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2686B"/>
    <w:rPr>
      <w:sz w:val="18"/>
      <w:szCs w:val="18"/>
    </w:rPr>
  </w:style>
  <w:style w:type="paragraph" w:styleId="a4">
    <w:name w:val="footer"/>
    <w:basedOn w:val="a"/>
    <w:link w:val="Char0"/>
    <w:qFormat/>
    <w:rsid w:val="0052686B"/>
    <w:pPr>
      <w:tabs>
        <w:tab w:val="center" w:pos="4153"/>
        <w:tab w:val="right" w:pos="8306"/>
      </w:tabs>
      <w:snapToGrid w:val="0"/>
      <w:jc w:val="left"/>
    </w:pPr>
    <w:rPr>
      <w:sz w:val="18"/>
      <w:szCs w:val="18"/>
    </w:rPr>
  </w:style>
  <w:style w:type="paragraph" w:styleId="a5">
    <w:name w:val="header"/>
    <w:basedOn w:val="a"/>
    <w:link w:val="Char1"/>
    <w:qFormat/>
    <w:rsid w:val="0052686B"/>
    <w:pPr>
      <w:pBdr>
        <w:bottom w:val="single" w:sz="6" w:space="1" w:color="auto"/>
      </w:pBdr>
      <w:tabs>
        <w:tab w:val="center" w:pos="4153"/>
        <w:tab w:val="right" w:pos="8306"/>
      </w:tabs>
      <w:snapToGrid w:val="0"/>
      <w:jc w:val="center"/>
    </w:pPr>
    <w:rPr>
      <w:sz w:val="18"/>
      <w:szCs w:val="18"/>
    </w:rPr>
  </w:style>
  <w:style w:type="character" w:customStyle="1" w:styleId="font01">
    <w:name w:val="font01"/>
    <w:basedOn w:val="a0"/>
    <w:rsid w:val="0052686B"/>
    <w:rPr>
      <w:rFonts w:ascii="宋体" w:eastAsia="宋体" w:hAnsi="宋体" w:cs="宋体"/>
      <w:color w:val="000000"/>
      <w:sz w:val="22"/>
      <w:szCs w:val="22"/>
      <w:u w:val="none"/>
    </w:rPr>
  </w:style>
  <w:style w:type="character" w:customStyle="1" w:styleId="font271">
    <w:name w:val="font271"/>
    <w:basedOn w:val="a0"/>
    <w:qFormat/>
    <w:rsid w:val="0052686B"/>
    <w:rPr>
      <w:rFonts w:ascii="宋体" w:eastAsia="宋体" w:hAnsi="宋体" w:cs="宋体"/>
      <w:color w:val="000000"/>
      <w:sz w:val="16"/>
      <w:szCs w:val="16"/>
      <w:u w:val="none"/>
    </w:rPr>
  </w:style>
  <w:style w:type="paragraph" w:customStyle="1" w:styleId="Heading11">
    <w:name w:val="Heading #1|1"/>
    <w:basedOn w:val="a"/>
    <w:qFormat/>
    <w:rsid w:val="0052686B"/>
    <w:pPr>
      <w:spacing w:after="460"/>
      <w:jc w:val="center"/>
      <w:outlineLvl w:val="0"/>
    </w:pPr>
    <w:rPr>
      <w:rFonts w:ascii="宋体" w:eastAsia="宋体" w:hAnsi="宋体" w:cs="宋体"/>
      <w:sz w:val="38"/>
      <w:szCs w:val="38"/>
      <w:lang w:val="zh-TW" w:eastAsia="zh-TW" w:bidi="zh-TW"/>
    </w:rPr>
  </w:style>
  <w:style w:type="paragraph" w:customStyle="1" w:styleId="Bodytext1">
    <w:name w:val="Body text|1"/>
    <w:basedOn w:val="a"/>
    <w:qFormat/>
    <w:rsid w:val="0052686B"/>
    <w:pPr>
      <w:spacing w:line="425" w:lineRule="auto"/>
      <w:ind w:firstLine="400"/>
    </w:pPr>
    <w:rPr>
      <w:rFonts w:ascii="宋体" w:eastAsia="宋体" w:hAnsi="宋体" w:cs="宋体"/>
      <w:sz w:val="28"/>
      <w:szCs w:val="28"/>
      <w:lang w:val="zh-TW" w:eastAsia="zh-TW" w:bidi="zh-TW"/>
    </w:rPr>
  </w:style>
  <w:style w:type="character" w:customStyle="1" w:styleId="Char">
    <w:name w:val="批注框文本 Char"/>
    <w:basedOn w:val="a0"/>
    <w:link w:val="a3"/>
    <w:qFormat/>
    <w:rsid w:val="0052686B"/>
    <w:rPr>
      <w:rFonts w:asciiTheme="minorHAnsi" w:hAnsiTheme="minorHAnsi" w:cstheme="minorBidi"/>
      <w:kern w:val="2"/>
      <w:sz w:val="18"/>
      <w:szCs w:val="18"/>
    </w:rPr>
  </w:style>
  <w:style w:type="character" w:customStyle="1" w:styleId="Char1">
    <w:name w:val="页眉 Char"/>
    <w:basedOn w:val="a0"/>
    <w:link w:val="a5"/>
    <w:qFormat/>
    <w:rsid w:val="0052686B"/>
    <w:rPr>
      <w:rFonts w:asciiTheme="minorHAnsi" w:hAnsiTheme="minorHAnsi" w:cstheme="minorBidi"/>
      <w:kern w:val="2"/>
      <w:sz w:val="18"/>
      <w:szCs w:val="18"/>
    </w:rPr>
  </w:style>
  <w:style w:type="character" w:customStyle="1" w:styleId="Char0">
    <w:name w:val="页脚 Char"/>
    <w:basedOn w:val="a0"/>
    <w:link w:val="a4"/>
    <w:qFormat/>
    <w:rsid w:val="0052686B"/>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1026"/>
    <customShpInfo spid="_x0000_s1035"/>
    <customShpInfo spid="_x0000_s1029"/>
    <customShpInfo spid="_x0000_s1030"/>
    <customShpInfo spid="_x0000_s1027"/>
    <customShpInfo spid="_x0000_s1038"/>
    <customShpInfo spid="_x0000_s1037"/>
    <customShpInfo spid="_x0000_s1036"/>
    <customShpInfo spid="_x0000_s1034"/>
    <customShpInfo spid="_x0000_s1033"/>
    <customShpInfo spid="_x0000_s1032"/>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385</Words>
  <Characters>2197</Characters>
  <Application>Microsoft Office Word</Application>
  <DocSecurity>0</DocSecurity>
  <Lines>18</Lines>
  <Paragraphs>5</Paragraphs>
  <ScaleCrop>false</ScaleCrop>
  <Company>Microsoft</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刘慧堂</dc:creator>
  <cp:lastModifiedBy>余小燕/JIUJIANG</cp:lastModifiedBy>
  <cp:revision>6</cp:revision>
  <cp:lastPrinted>2021-06-29T02:04:00Z</cp:lastPrinted>
  <dcterms:created xsi:type="dcterms:W3CDTF">2021-06-10T08:23:00Z</dcterms:created>
  <dcterms:modified xsi:type="dcterms:W3CDTF">2021-06-30T06:45:00Z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