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eastAsia="宋体"/>
          <w:color w:val="2D3C5E"/>
          <w:sz w:val="36"/>
          <w:szCs w:val="36"/>
          <w:lang w:eastAsia="zh-CN"/>
        </w:rPr>
      </w:pPr>
      <w:bookmarkStart w:id="0" w:name="_GoBack"/>
      <w:bookmarkEnd w:id="0"/>
      <w:r>
        <w:rPr>
          <w:i w:val="0"/>
          <w:iCs w:val="0"/>
          <w:caps w:val="0"/>
          <w:color w:val="2D3C5E"/>
          <w:spacing w:val="0"/>
          <w:sz w:val="36"/>
          <w:szCs w:val="36"/>
        </w:rPr>
        <w:t>行政事业性收费</w:t>
      </w:r>
      <w:r>
        <w:rPr>
          <w:rFonts w:hint="eastAsia"/>
          <w:i w:val="0"/>
          <w:iCs w:val="0"/>
          <w:caps w:val="0"/>
          <w:color w:val="2D3C5E"/>
          <w:spacing w:val="0"/>
          <w:sz w:val="36"/>
          <w:szCs w:val="36"/>
          <w:lang w:eastAsia="zh-CN"/>
        </w:rPr>
        <w:t>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</w:p>
    <w:tbl>
      <w:tblPr>
        <w:tblStyle w:val="5"/>
        <w:tblW w:w="4919" w:type="pct"/>
        <w:tblCellSpacing w:w="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973"/>
        <w:gridCol w:w="6508"/>
        <w:gridCol w:w="46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234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收费项目名称</w:t>
            </w:r>
          </w:p>
        </w:tc>
        <w:tc>
          <w:tcPr>
            <w:tcW w:w="2351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收费标准</w:t>
            </w:r>
          </w:p>
        </w:tc>
        <w:tc>
          <w:tcPr>
            <w:tcW w:w="1654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耕地开垦费</w:t>
            </w:r>
          </w:p>
        </w:tc>
        <w:tc>
          <w:tcPr>
            <w:tcW w:w="2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不动产登记费</w:t>
            </w:r>
          </w:p>
        </w:tc>
        <w:tc>
          <w:tcPr>
            <w:tcW w:w="2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</w:rPr>
              <w:t>住宅类每件80元，非住宅类每件550，每增加一本证书加收证书工本费10元。</w:t>
            </w:r>
          </w:p>
        </w:tc>
        <w:tc>
          <w:tcPr>
            <w:tcW w:w="16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江西省不动产登记收费公示栏</w:t>
            </w:r>
            <w:r>
              <w:rPr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耕地开垦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土地闲置费</w:t>
            </w:r>
          </w:p>
        </w:tc>
        <w:tc>
          <w:tcPr>
            <w:tcW w:w="23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497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价格监督举报电话：12358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lang w:eastAsia="zh-CN"/>
              </w:rPr>
              <w:t>（必须保留）</w:t>
            </w:r>
          </w:p>
        </w:tc>
      </w:tr>
    </w:tbl>
    <w:p>
      <w:pPr>
        <w:pStyle w:val="3"/>
        <w:ind w:firstLine="1560" w:firstLineChars="650"/>
        <w:rPr>
          <w:rFonts w:hint="eastAsia" w:hAnsi="宋体" w:cs="宋体"/>
          <w:sz w:val="24"/>
          <w:szCs w:val="24"/>
        </w:rPr>
      </w:pPr>
    </w:p>
    <w:sectPr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305E"/>
    <w:rsid w:val="0A584F7D"/>
    <w:rsid w:val="0BD36EE8"/>
    <w:rsid w:val="1C066D62"/>
    <w:rsid w:val="1FBF20B6"/>
    <w:rsid w:val="225658F5"/>
    <w:rsid w:val="233D6255"/>
    <w:rsid w:val="26115D9B"/>
    <w:rsid w:val="276961B5"/>
    <w:rsid w:val="2FF3415C"/>
    <w:rsid w:val="6D9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2021-05-07T08:36:00Z</dcterms:created>
  <dc:creator>徐萍/JIUJIANG</dc:creator>
  <cp:lastModifiedBy>水</cp:lastModifiedBy>
  <dcterms:modified xsi:type="dcterms:W3CDTF">2021-05-21T07:03:30Z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196AB2B3834F449CAA61609BD3C276B9</vt:lpwstr>
  </property>
</Properties>
</file>